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2087D51F" w:rsidR="005264D2" w:rsidRPr="005264D2" w:rsidRDefault="008C0A39" w:rsidP="005264D2">
      <w:pPr>
        <w:jc w:val="center"/>
        <w:rPr>
          <w:b/>
        </w:rPr>
      </w:pPr>
      <w:r w:rsidRPr="008C0A39">
        <w:rPr>
          <w:b/>
        </w:rPr>
        <w:t xml:space="preserve">ÜRETİM MERKEZİ </w:t>
      </w:r>
      <w:r w:rsidR="00665B9C">
        <w:rPr>
          <w:b/>
        </w:rPr>
        <w:t>LABORATUVARI</w:t>
      </w:r>
      <w:r w:rsidRPr="008C0A39">
        <w:rPr>
          <w:b/>
        </w:rPr>
        <w:t xml:space="preserve"> CİHAZ VE EKİPMAN</w:t>
      </w:r>
      <w:r>
        <w:rPr>
          <w:rFonts w:ascii="Helvetica" w:eastAsia="Times New Roman" w:hAnsi="Helvetica" w:cs="Helvetica"/>
          <w:color w:val="595859"/>
          <w:sz w:val="24"/>
          <w:szCs w:val="24"/>
          <w:lang w:eastAsia="tr-TR"/>
        </w:rPr>
        <w:t xml:space="preserve"> </w:t>
      </w:r>
      <w:r w:rsidR="00DE479D">
        <w:rPr>
          <w:b/>
        </w:rPr>
        <w:t>ALIMI İHALESİ</w:t>
      </w:r>
    </w:p>
    <w:p w14:paraId="0F43A4A6" w14:textId="565B972F" w:rsidR="00FE3A91" w:rsidRPr="00FE3A91" w:rsidRDefault="00E473F8" w:rsidP="00CC5403">
      <w:pPr>
        <w:jc w:val="both"/>
      </w:pPr>
      <w:r w:rsidRPr="000A56B6">
        <w:t>İstanbul Kent Üniversi</w:t>
      </w:r>
      <w:r w:rsidR="00156ED7" w:rsidRPr="000A56B6">
        <w:t>tesi</w:t>
      </w:r>
      <w:r w:rsidR="00B57A2E">
        <w:t xml:space="preserve"> </w:t>
      </w:r>
      <w:r w:rsidR="008C0A39" w:rsidRPr="008C0A39">
        <w:t xml:space="preserve">Üretim Merkezi </w:t>
      </w:r>
      <w:r w:rsidR="00665B9C">
        <w:t>Laboratuvarı</w:t>
      </w:r>
      <w:r w:rsidR="008C0A39" w:rsidRPr="008C0A39">
        <w:t xml:space="preserve"> Cihaz ve Ekipman </w:t>
      </w:r>
      <w:r w:rsidR="00B57A2E">
        <w:t>Alımı İhalesi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24CE866A" w:rsidR="00FE3A91" w:rsidRPr="00FE3A91" w:rsidRDefault="00FE3A91" w:rsidP="00FE3A91">
      <w:r w:rsidRPr="00FE3A91">
        <w:t>İhale Kayıt Numarası:</w:t>
      </w:r>
      <w:r w:rsidR="0066274B" w:rsidRPr="004C5EF7">
        <w:t>202</w:t>
      </w:r>
      <w:r w:rsidR="00665B9C">
        <w:t>5</w:t>
      </w:r>
      <w:r w:rsidR="0066274B" w:rsidRPr="004C5EF7">
        <w:t>0</w:t>
      </w:r>
      <w:r w:rsidR="00665B9C">
        <w:t>3</w:t>
      </w:r>
      <w:r w:rsidR="0066274B" w:rsidRPr="004C5EF7">
        <w:t>00</w:t>
      </w:r>
      <w:r w:rsidR="00665B9C">
        <w:t>2</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 xml:space="preserve">ç)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08698B10" w:rsidR="00FE3A91" w:rsidRPr="00FE3A91" w:rsidRDefault="00227802" w:rsidP="007827E1">
      <w:pPr>
        <w:pStyle w:val="ListeParagraf"/>
        <w:numPr>
          <w:ilvl w:val="0"/>
          <w:numId w:val="3"/>
        </w:numPr>
      </w:pPr>
      <w:r>
        <w:t xml:space="preserve">- </w:t>
      </w:r>
      <w:r w:rsidR="00FE3A91" w:rsidRPr="00FE3A91">
        <w:t>İhalenin Konusu Mal</w:t>
      </w:r>
      <w:r w:rsidR="00D3531F">
        <w:t>ın</w:t>
      </w:r>
    </w:p>
    <w:p w14:paraId="27F9BC43" w14:textId="1B8FC04A" w:rsidR="002B146D" w:rsidRPr="00FE3A91" w:rsidRDefault="00FE3A91" w:rsidP="00942A6B">
      <w:pPr>
        <w:pStyle w:val="ListeParagraf"/>
        <w:numPr>
          <w:ilvl w:val="0"/>
          <w:numId w:val="2"/>
        </w:numPr>
        <w:spacing w:after="0"/>
      </w:pPr>
      <w:r>
        <w:t xml:space="preserve">Niteliği, türü ve miktarı </w:t>
      </w:r>
      <w:r w:rsidRPr="00FE3A91">
        <w:t xml:space="preserve">: </w:t>
      </w:r>
      <w:r w:rsidR="00E13AFF" w:rsidRPr="00E13AFF">
        <w:t>2</w:t>
      </w:r>
      <w:r w:rsidR="0089726B">
        <w:t>02</w:t>
      </w:r>
      <w:r w:rsidR="00665B9C">
        <w:t>5</w:t>
      </w:r>
      <w:r w:rsidR="0089726B">
        <w:t>0</w:t>
      </w:r>
      <w:r w:rsidR="00665B9C">
        <w:t>3</w:t>
      </w:r>
      <w:r w:rsidR="0089726B">
        <w:t>00</w:t>
      </w:r>
      <w:r w:rsidR="00665B9C">
        <w:t>2</w:t>
      </w:r>
      <w:r w:rsidR="0089726B">
        <w:t xml:space="preserve"> No </w:t>
      </w:r>
      <w:proofErr w:type="spellStart"/>
      <w:r w:rsidR="0089726B">
        <w:t>lu</w:t>
      </w:r>
      <w:proofErr w:type="spellEnd"/>
      <w:r w:rsidR="0089726B">
        <w:t xml:space="preserve"> </w:t>
      </w:r>
      <w:r w:rsidR="00942A6B" w:rsidRPr="00942A6B">
        <w:t xml:space="preserve">Üretim Merkezi </w:t>
      </w:r>
      <w:r w:rsidR="00665B9C">
        <w:t>Laboratuvarı</w:t>
      </w:r>
      <w:r w:rsidR="00942A6B" w:rsidRPr="00942A6B">
        <w:t xml:space="preserve"> Cihaz ve Ekipman Alımı İhalesi</w:t>
      </w:r>
      <w:r w:rsidR="00942A6B" w:rsidRPr="0089726B">
        <w:t xml:space="preserve"> </w:t>
      </w:r>
      <w:r w:rsidR="0089726B" w:rsidRPr="0089726B">
        <w:t>(Özellikleri teknik şartnamede belirtilmiştir)</w:t>
      </w:r>
    </w:p>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21BBF4A7" w14:textId="0CB316C5" w:rsidR="00FE3A91" w:rsidRPr="00FE3A91" w:rsidRDefault="00FE3A91" w:rsidP="00942286">
      <w:pPr>
        <w:spacing w:after="0"/>
      </w:pPr>
      <w:r>
        <w:t>b</w:t>
      </w:r>
      <w:r w:rsidRPr="00E2005A">
        <w:t xml:space="preserve">) Tarihi ve saati : </w:t>
      </w:r>
      <w:r w:rsidR="00665B9C">
        <w:t>21</w:t>
      </w:r>
      <w:r w:rsidR="00CC5403" w:rsidRPr="00E2005A">
        <w:t>/</w:t>
      </w:r>
      <w:r w:rsidR="00AE0694" w:rsidRPr="00E2005A">
        <w:t>0</w:t>
      </w:r>
      <w:r w:rsidR="0003305C">
        <w:t>3</w:t>
      </w:r>
      <w:r w:rsidR="00CC5403" w:rsidRPr="00E2005A">
        <w:t>/</w:t>
      </w:r>
      <w:r w:rsidR="00156ED7" w:rsidRPr="00E2005A">
        <w:t>202</w:t>
      </w:r>
      <w:r w:rsidR="0003305C">
        <w:t>5</w:t>
      </w:r>
      <w:r w:rsidR="00D073FD" w:rsidRPr="00E2005A">
        <w:t xml:space="preserve"> – 1</w:t>
      </w:r>
      <w:r w:rsidR="00441672" w:rsidRPr="00E2005A">
        <w:t>1</w:t>
      </w:r>
      <w:r w:rsidR="00D073FD" w:rsidRPr="00E2005A">
        <w:t>:</w:t>
      </w:r>
      <w:r w:rsidR="00DE479D">
        <w:t>0</w:t>
      </w:r>
      <w:r w:rsidR="00DA7D02" w:rsidRPr="00E2005A">
        <w:t>0</w:t>
      </w:r>
    </w:p>
    <w:p w14:paraId="42A578F8" w14:textId="77777777" w:rsidR="00FE3A91" w:rsidRPr="00FE3A91" w:rsidRDefault="00FE3A91" w:rsidP="00FE3A91"/>
    <w:p w14:paraId="611E94D0"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06767690" w:rsidR="00FE3A91" w:rsidRPr="00FE3A91" w:rsidRDefault="006E009B" w:rsidP="00FE3A91">
      <w:r>
        <w:lastRenderedPageBreak/>
        <w:t>6</w:t>
      </w:r>
      <w:r w:rsidR="00FE3A91" w:rsidRPr="00FE3A91">
        <w:t xml:space="preserve">.1. </w:t>
      </w:r>
      <w:r w:rsidR="00447719" w:rsidRPr="00FE3A91">
        <w:t xml:space="preserve">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03305C">
        <w:t>25</w:t>
      </w:r>
      <w:r w:rsidR="005D7D60">
        <w:t>00</w:t>
      </w:r>
      <w:r w:rsidR="00447719">
        <w:t xml:space="preserve"> TL (</w:t>
      </w:r>
      <w:proofErr w:type="spellStart"/>
      <w:r w:rsidR="0003305C">
        <w:t>İkibinbeşyüz</w:t>
      </w:r>
      <w:proofErr w:type="spellEnd"/>
      <w:r w:rsidR="00447719">
        <w:t xml:space="preserve"> Türk Lirası)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368639A7" w:rsidR="00FE3A91" w:rsidRPr="00FE3A91" w:rsidRDefault="006E009B" w:rsidP="00FE3A91">
      <w:r>
        <w:t>9</w:t>
      </w:r>
      <w:r w:rsidR="00FE3A91" w:rsidRPr="00FE3A91">
        <w:t xml:space="preserve">. </w:t>
      </w:r>
      <w:r w:rsidR="009522DD" w:rsidRPr="005264D2">
        <w:t xml:space="preserve">İsteklilerden </w:t>
      </w:r>
      <w:r w:rsidR="009522DD">
        <w:t xml:space="preserve">teklif edilen bedelin %3 ü kadar </w:t>
      </w:r>
      <w:r w:rsidR="009522DD" w:rsidRPr="005264D2">
        <w:t>geçici teminat alın</w:t>
      </w:r>
      <w:r w:rsidR="009522DD">
        <w:t>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3305C"/>
    <w:rsid w:val="00056D7B"/>
    <w:rsid w:val="000727F6"/>
    <w:rsid w:val="000A4FD3"/>
    <w:rsid w:val="000A56B6"/>
    <w:rsid w:val="000A7F0D"/>
    <w:rsid w:val="000D6538"/>
    <w:rsid w:val="000F5406"/>
    <w:rsid w:val="0010101F"/>
    <w:rsid w:val="001377AE"/>
    <w:rsid w:val="001417D3"/>
    <w:rsid w:val="00146DDA"/>
    <w:rsid w:val="00156ED7"/>
    <w:rsid w:val="00166F28"/>
    <w:rsid w:val="001A7323"/>
    <w:rsid w:val="00200200"/>
    <w:rsid w:val="00223988"/>
    <w:rsid w:val="00227802"/>
    <w:rsid w:val="00233A02"/>
    <w:rsid w:val="0024750D"/>
    <w:rsid w:val="0026250C"/>
    <w:rsid w:val="00292EA3"/>
    <w:rsid w:val="00293593"/>
    <w:rsid w:val="002A5158"/>
    <w:rsid w:val="002B146D"/>
    <w:rsid w:val="002B5CA2"/>
    <w:rsid w:val="002C6F4B"/>
    <w:rsid w:val="00342E4E"/>
    <w:rsid w:val="00364797"/>
    <w:rsid w:val="003823D6"/>
    <w:rsid w:val="00384A7B"/>
    <w:rsid w:val="00386B92"/>
    <w:rsid w:val="00395565"/>
    <w:rsid w:val="003A3952"/>
    <w:rsid w:val="003C319F"/>
    <w:rsid w:val="003F7477"/>
    <w:rsid w:val="00436967"/>
    <w:rsid w:val="00441672"/>
    <w:rsid w:val="00447719"/>
    <w:rsid w:val="00483703"/>
    <w:rsid w:val="004C5EF7"/>
    <w:rsid w:val="0050721A"/>
    <w:rsid w:val="00514F15"/>
    <w:rsid w:val="005264D2"/>
    <w:rsid w:val="005C0F2E"/>
    <w:rsid w:val="005D7D60"/>
    <w:rsid w:val="005F41ED"/>
    <w:rsid w:val="00643CE7"/>
    <w:rsid w:val="00657FE7"/>
    <w:rsid w:val="0066274B"/>
    <w:rsid w:val="00665B9C"/>
    <w:rsid w:val="006B7A68"/>
    <w:rsid w:val="006D0D5A"/>
    <w:rsid w:val="006D53BD"/>
    <w:rsid w:val="006E009B"/>
    <w:rsid w:val="00765D49"/>
    <w:rsid w:val="007827E1"/>
    <w:rsid w:val="00793718"/>
    <w:rsid w:val="007C2931"/>
    <w:rsid w:val="007E1A7E"/>
    <w:rsid w:val="00826991"/>
    <w:rsid w:val="008331B2"/>
    <w:rsid w:val="008439B0"/>
    <w:rsid w:val="0089726B"/>
    <w:rsid w:val="008C0A39"/>
    <w:rsid w:val="0090513E"/>
    <w:rsid w:val="00920376"/>
    <w:rsid w:val="00926E1F"/>
    <w:rsid w:val="00942286"/>
    <w:rsid w:val="00942A6B"/>
    <w:rsid w:val="00945C3B"/>
    <w:rsid w:val="009522DD"/>
    <w:rsid w:val="00986A29"/>
    <w:rsid w:val="009E4C87"/>
    <w:rsid w:val="00A961D9"/>
    <w:rsid w:val="00AB7AEA"/>
    <w:rsid w:val="00AE0694"/>
    <w:rsid w:val="00B442BB"/>
    <w:rsid w:val="00B57A2E"/>
    <w:rsid w:val="00BD7160"/>
    <w:rsid w:val="00C10BB8"/>
    <w:rsid w:val="00C82EA7"/>
    <w:rsid w:val="00CA63EE"/>
    <w:rsid w:val="00CC5403"/>
    <w:rsid w:val="00CD52CE"/>
    <w:rsid w:val="00D073FD"/>
    <w:rsid w:val="00D217AE"/>
    <w:rsid w:val="00D249CA"/>
    <w:rsid w:val="00D3531F"/>
    <w:rsid w:val="00D3557E"/>
    <w:rsid w:val="00D524E6"/>
    <w:rsid w:val="00DA7D02"/>
    <w:rsid w:val="00DB07C8"/>
    <w:rsid w:val="00DC27CB"/>
    <w:rsid w:val="00DE479D"/>
    <w:rsid w:val="00DE6FAB"/>
    <w:rsid w:val="00E13AFF"/>
    <w:rsid w:val="00E2005A"/>
    <w:rsid w:val="00E473F8"/>
    <w:rsid w:val="00EC6C95"/>
    <w:rsid w:val="00F23B88"/>
    <w:rsid w:val="00F50664"/>
    <w:rsid w:val="00F81885"/>
    <w:rsid w:val="00FD793A"/>
    <w:rsid w:val="00FE3A91"/>
    <w:rsid w:val="00FE6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89726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 w:type="character" w:customStyle="1" w:styleId="Balk6Char">
    <w:name w:val="Başlık 6 Char"/>
    <w:basedOn w:val="VarsaylanParagrafYazTipi"/>
    <w:link w:val="Balk6"/>
    <w:uiPriority w:val="9"/>
    <w:semiHidden/>
    <w:rsid w:val="0089726B"/>
    <w:rPr>
      <w:rFonts w:eastAsiaTheme="majorEastAsia" w:cstheme="majorBidi"/>
      <w:i/>
      <w:iCs/>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622</Words>
  <Characters>3547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52</cp:revision>
  <cp:lastPrinted>2020-10-13T07:07:00Z</cp:lastPrinted>
  <dcterms:created xsi:type="dcterms:W3CDTF">2022-03-08T10:09:00Z</dcterms:created>
  <dcterms:modified xsi:type="dcterms:W3CDTF">2025-03-14T07:45:00Z</dcterms:modified>
</cp:coreProperties>
</file>