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9A024" w14:textId="5B2D9D36" w:rsidR="000C7E31" w:rsidRDefault="002F0D06" w:rsidP="000C7E31">
      <w:r>
        <w:rPr>
          <w:noProof/>
          <w:lang w:val="en-US" w:eastAsia="en-US"/>
        </w:rPr>
        <w:drawing>
          <wp:anchor distT="0" distB="0" distL="114300" distR="114300" simplePos="0" relativeHeight="251658240" behindDoc="0" locked="0" layoutInCell="1" allowOverlap="1" wp14:anchorId="49326011" wp14:editId="451DBF7E">
            <wp:simplePos x="0" y="0"/>
            <wp:positionH relativeFrom="column">
              <wp:posOffset>597535</wp:posOffset>
            </wp:positionH>
            <wp:positionV relativeFrom="paragraph">
              <wp:posOffset>0</wp:posOffset>
            </wp:positionV>
            <wp:extent cx="4762500" cy="4762500"/>
            <wp:effectExtent l="0" t="0" r="0" b="0"/>
            <wp:wrapThrough wrapText="bothSides">
              <wp:wrapPolygon edited="0">
                <wp:start x="5702" y="7603"/>
                <wp:lineTo x="3370" y="7776"/>
                <wp:lineTo x="1901" y="8294"/>
                <wp:lineTo x="1814" y="10627"/>
                <wp:lineTo x="2333" y="11923"/>
                <wp:lineTo x="2333" y="12355"/>
                <wp:lineTo x="8035" y="13306"/>
                <wp:lineTo x="10282" y="13306"/>
                <wp:lineTo x="10195" y="14083"/>
                <wp:lineTo x="11146" y="14602"/>
                <wp:lineTo x="12614" y="14774"/>
                <wp:lineTo x="13046" y="14774"/>
                <wp:lineTo x="18490" y="14170"/>
                <wp:lineTo x="19094" y="13824"/>
                <wp:lineTo x="18576" y="13306"/>
                <wp:lineTo x="18922" y="10973"/>
                <wp:lineTo x="18058" y="10886"/>
                <wp:lineTo x="11491" y="10541"/>
                <wp:lineTo x="11750" y="9331"/>
                <wp:lineTo x="11923" y="8035"/>
                <wp:lineTo x="11146" y="7862"/>
                <wp:lineTo x="6134" y="7603"/>
                <wp:lineTo x="5702" y="7603"/>
              </wp:wrapPolygon>
            </wp:wrapThrough>
            <wp:docPr id="94493043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4762500"/>
                    </a:xfrm>
                    <a:prstGeom prst="rect">
                      <a:avLst/>
                    </a:prstGeom>
                    <a:noFill/>
                    <a:ln>
                      <a:noFill/>
                    </a:ln>
                  </pic:spPr>
                </pic:pic>
              </a:graphicData>
            </a:graphic>
          </wp:anchor>
        </w:drawing>
      </w:r>
    </w:p>
    <w:p w14:paraId="2E217014" w14:textId="77777777" w:rsidR="000C7E31" w:rsidRDefault="000C7E31" w:rsidP="000C7E31">
      <w:pPr>
        <w:rPr>
          <w:sz w:val="48"/>
          <w:szCs w:val="48"/>
        </w:rPr>
      </w:pPr>
      <w:r w:rsidRPr="00EA6968">
        <w:rPr>
          <w:sz w:val="48"/>
          <w:szCs w:val="48"/>
        </w:rPr>
        <w:t xml:space="preserve">                                                                             </w:t>
      </w:r>
      <w:r>
        <w:rPr>
          <w:sz w:val="48"/>
          <w:szCs w:val="48"/>
        </w:rPr>
        <w:t xml:space="preserve">             </w:t>
      </w:r>
    </w:p>
    <w:p w14:paraId="720D19C0" w14:textId="77777777" w:rsidR="003E1AEF" w:rsidRDefault="000C7E31" w:rsidP="000C7E31">
      <w:pPr>
        <w:rPr>
          <w:sz w:val="48"/>
          <w:szCs w:val="48"/>
        </w:rPr>
      </w:pPr>
      <w:r>
        <w:rPr>
          <w:sz w:val="48"/>
          <w:szCs w:val="48"/>
        </w:rPr>
        <w:t xml:space="preserve">                               </w:t>
      </w:r>
    </w:p>
    <w:p w14:paraId="6591ECCD" w14:textId="77777777" w:rsidR="002F0D06" w:rsidRDefault="002F0D06" w:rsidP="003E1AEF">
      <w:pPr>
        <w:ind w:left="3188" w:firstLine="352"/>
        <w:rPr>
          <w:sz w:val="48"/>
          <w:szCs w:val="48"/>
        </w:rPr>
      </w:pPr>
    </w:p>
    <w:p w14:paraId="04695692" w14:textId="77777777" w:rsidR="002F0D06" w:rsidRDefault="002F0D06" w:rsidP="003E1AEF">
      <w:pPr>
        <w:ind w:left="3188" w:firstLine="352"/>
        <w:rPr>
          <w:sz w:val="48"/>
          <w:szCs w:val="48"/>
        </w:rPr>
      </w:pPr>
    </w:p>
    <w:p w14:paraId="7BC71B8C" w14:textId="77777777" w:rsidR="002F0D06" w:rsidRDefault="002F0D06" w:rsidP="003E1AEF">
      <w:pPr>
        <w:ind w:left="3188" w:firstLine="352"/>
        <w:rPr>
          <w:sz w:val="48"/>
          <w:szCs w:val="48"/>
        </w:rPr>
      </w:pPr>
    </w:p>
    <w:p w14:paraId="542082AA" w14:textId="77777777" w:rsidR="002F0D06" w:rsidRDefault="002F0D06" w:rsidP="003E1AEF">
      <w:pPr>
        <w:ind w:left="3188" w:firstLine="352"/>
        <w:rPr>
          <w:sz w:val="48"/>
          <w:szCs w:val="48"/>
        </w:rPr>
      </w:pPr>
    </w:p>
    <w:p w14:paraId="376B6F84" w14:textId="77777777" w:rsidR="002F0D06" w:rsidRDefault="002F0D06" w:rsidP="003E1AEF">
      <w:pPr>
        <w:ind w:left="3188" w:firstLine="352"/>
        <w:rPr>
          <w:sz w:val="48"/>
          <w:szCs w:val="48"/>
        </w:rPr>
      </w:pPr>
    </w:p>
    <w:p w14:paraId="74191754" w14:textId="77777777" w:rsidR="002F0D06" w:rsidRDefault="002F0D06" w:rsidP="003E1AEF">
      <w:pPr>
        <w:ind w:left="3188" w:firstLine="352"/>
        <w:rPr>
          <w:sz w:val="48"/>
          <w:szCs w:val="48"/>
        </w:rPr>
      </w:pPr>
    </w:p>
    <w:p w14:paraId="14270B75" w14:textId="77777777" w:rsidR="002F0D06" w:rsidRDefault="002F0D06" w:rsidP="003E1AEF">
      <w:pPr>
        <w:ind w:left="3188" w:firstLine="352"/>
        <w:rPr>
          <w:sz w:val="48"/>
          <w:szCs w:val="48"/>
        </w:rPr>
      </w:pPr>
    </w:p>
    <w:p w14:paraId="4B36DEB9" w14:textId="48B543BC" w:rsidR="002F0D06" w:rsidRPr="00653E81" w:rsidRDefault="004E19B6" w:rsidP="002F0D06">
      <w:pPr>
        <w:jc w:val="center"/>
        <w:rPr>
          <w:b/>
          <w:bCs/>
          <w:sz w:val="52"/>
          <w:szCs w:val="52"/>
        </w:rPr>
      </w:pPr>
      <w:r>
        <w:rPr>
          <w:b/>
          <w:bCs/>
          <w:sz w:val="52"/>
          <w:szCs w:val="52"/>
        </w:rPr>
        <w:t>MESLEK YÜKSE</w:t>
      </w:r>
      <w:r w:rsidR="00DA36D1">
        <w:rPr>
          <w:b/>
          <w:bCs/>
          <w:sz w:val="52"/>
          <w:szCs w:val="52"/>
        </w:rPr>
        <w:t>K</w:t>
      </w:r>
      <w:r>
        <w:rPr>
          <w:b/>
          <w:bCs/>
          <w:sz w:val="52"/>
          <w:szCs w:val="52"/>
        </w:rPr>
        <w:t>OKULU</w:t>
      </w:r>
    </w:p>
    <w:p w14:paraId="7BA02EF8" w14:textId="77777777" w:rsidR="002F0D06" w:rsidRDefault="002F0D06" w:rsidP="002F0D06">
      <w:pPr>
        <w:ind w:left="3188" w:firstLine="352"/>
        <w:rPr>
          <w:sz w:val="48"/>
          <w:szCs w:val="48"/>
        </w:rPr>
      </w:pPr>
    </w:p>
    <w:p w14:paraId="53D5716D" w14:textId="0CCBA5B1" w:rsidR="000C7E31" w:rsidRPr="00EA6968" w:rsidRDefault="000C7E31" w:rsidP="002F0D06">
      <w:pPr>
        <w:ind w:left="3188" w:firstLine="352"/>
        <w:rPr>
          <w:sz w:val="48"/>
          <w:szCs w:val="48"/>
        </w:rPr>
      </w:pPr>
      <w:r w:rsidRPr="00EA6968">
        <w:rPr>
          <w:sz w:val="48"/>
          <w:szCs w:val="48"/>
        </w:rPr>
        <w:t>202</w:t>
      </w:r>
      <w:r w:rsidR="0053594B">
        <w:rPr>
          <w:sz w:val="48"/>
          <w:szCs w:val="48"/>
        </w:rPr>
        <w:t>3</w:t>
      </w:r>
      <w:r w:rsidRPr="00EA6968">
        <w:rPr>
          <w:sz w:val="48"/>
          <w:szCs w:val="48"/>
        </w:rPr>
        <w:t xml:space="preserve"> Yılı</w:t>
      </w:r>
    </w:p>
    <w:p w14:paraId="3E6D4B59" w14:textId="656E3897" w:rsidR="000C7E31" w:rsidRDefault="000C7E31" w:rsidP="002F0D06">
      <w:pPr>
        <w:jc w:val="center"/>
        <w:rPr>
          <w:sz w:val="48"/>
          <w:szCs w:val="48"/>
        </w:rPr>
      </w:pPr>
    </w:p>
    <w:p w14:paraId="01F06CA1" w14:textId="507DF563" w:rsidR="000C7E31" w:rsidRPr="00EA6968" w:rsidRDefault="000C7E31" w:rsidP="002F0D06">
      <w:pPr>
        <w:jc w:val="center"/>
        <w:rPr>
          <w:sz w:val="48"/>
          <w:szCs w:val="48"/>
        </w:rPr>
      </w:pPr>
      <w:r w:rsidRPr="00EA6968">
        <w:rPr>
          <w:sz w:val="48"/>
          <w:szCs w:val="48"/>
        </w:rPr>
        <w:t>B</w:t>
      </w:r>
      <w:r w:rsidR="009A15C1">
        <w:rPr>
          <w:sz w:val="48"/>
          <w:szCs w:val="48"/>
        </w:rPr>
        <w:t>irim</w:t>
      </w:r>
      <w:r w:rsidRPr="00EA6968">
        <w:rPr>
          <w:sz w:val="48"/>
          <w:szCs w:val="48"/>
        </w:rPr>
        <w:t xml:space="preserve"> İç Değerlendirme Raporu</w:t>
      </w:r>
    </w:p>
    <w:p w14:paraId="06294225" w14:textId="77777777" w:rsidR="000C7E31" w:rsidRPr="00EA6968" w:rsidRDefault="000C7E31" w:rsidP="002F0D06">
      <w:pPr>
        <w:jc w:val="center"/>
        <w:rPr>
          <w:sz w:val="48"/>
          <w:szCs w:val="48"/>
        </w:rPr>
      </w:pPr>
    </w:p>
    <w:p w14:paraId="2FEFA35F" w14:textId="77777777" w:rsidR="000C7E31" w:rsidRPr="00EA6968" w:rsidRDefault="000C7E31" w:rsidP="002F0D06">
      <w:pPr>
        <w:jc w:val="center"/>
        <w:rPr>
          <w:sz w:val="48"/>
          <w:szCs w:val="48"/>
        </w:rPr>
      </w:pPr>
    </w:p>
    <w:p w14:paraId="175B4A5B" w14:textId="0B53E803" w:rsidR="000C7E31" w:rsidRPr="00EA6968" w:rsidRDefault="0053594B" w:rsidP="002F0D06">
      <w:pPr>
        <w:jc w:val="center"/>
        <w:rPr>
          <w:sz w:val="48"/>
          <w:szCs w:val="48"/>
        </w:rPr>
      </w:pPr>
      <w:r w:rsidRPr="00782B23">
        <w:rPr>
          <w:sz w:val="48"/>
          <w:szCs w:val="48"/>
        </w:rPr>
        <w:t>30</w:t>
      </w:r>
      <w:r w:rsidR="000C7E31" w:rsidRPr="00782B23">
        <w:rPr>
          <w:sz w:val="48"/>
          <w:szCs w:val="48"/>
        </w:rPr>
        <w:t>/1</w:t>
      </w:r>
      <w:r w:rsidRPr="00782B23">
        <w:rPr>
          <w:sz w:val="48"/>
          <w:szCs w:val="48"/>
        </w:rPr>
        <w:t>2</w:t>
      </w:r>
      <w:r w:rsidR="00F0682A" w:rsidRPr="00782B23">
        <w:rPr>
          <w:sz w:val="48"/>
          <w:szCs w:val="48"/>
        </w:rPr>
        <w:t>/</w:t>
      </w:r>
      <w:r w:rsidR="000C7E31" w:rsidRPr="00782B23">
        <w:rPr>
          <w:sz w:val="48"/>
          <w:szCs w:val="48"/>
        </w:rPr>
        <w:t>202</w:t>
      </w:r>
      <w:r w:rsidRPr="00782B23">
        <w:rPr>
          <w:sz w:val="48"/>
          <w:szCs w:val="48"/>
        </w:rPr>
        <w:t>3</w:t>
      </w:r>
    </w:p>
    <w:p w14:paraId="5D3D32A1" w14:textId="2081BD7A" w:rsidR="000C7E31" w:rsidRPr="00C00EAA" w:rsidRDefault="009A15C1" w:rsidP="00C00EAA">
      <w:pPr>
        <w:spacing w:after="136" w:line="259" w:lineRule="auto"/>
        <w:ind w:left="567" w:right="91" w:firstLine="0"/>
        <w:rPr>
          <w:b/>
          <w:sz w:val="30"/>
        </w:rPr>
      </w:pPr>
      <w:r w:rsidRPr="009A15C1">
        <w:rPr>
          <w:b/>
          <w:sz w:val="30"/>
        </w:rPr>
        <w:lastRenderedPageBreak/>
        <w:t>GİRİŞ</w:t>
      </w:r>
    </w:p>
    <w:p w14:paraId="46C52652" w14:textId="77777777" w:rsidR="00C00EAA" w:rsidRPr="00AA2F4D" w:rsidRDefault="009A15C1" w:rsidP="00C00EAA">
      <w:pPr>
        <w:spacing w:line="240" w:lineRule="auto"/>
        <w:ind w:left="567" w:firstLine="0"/>
        <w:rPr>
          <w:b/>
        </w:rPr>
      </w:pPr>
      <w:r w:rsidRPr="00AA2F4D">
        <w:rPr>
          <w:b/>
        </w:rPr>
        <w:t>Birim Hakkında Bilgiler</w:t>
      </w:r>
    </w:p>
    <w:p w14:paraId="5B356FB2" w14:textId="77777777" w:rsidR="009A15C1" w:rsidRDefault="009A15C1" w:rsidP="005322B7">
      <w:pPr>
        <w:ind w:left="567" w:firstLine="0"/>
      </w:pPr>
    </w:p>
    <w:p w14:paraId="107FCC35" w14:textId="6C491A2A" w:rsidR="004E19B6" w:rsidRPr="003F5B58" w:rsidRDefault="004E19B6" w:rsidP="005322B7">
      <w:pPr>
        <w:ind w:left="567" w:firstLine="0"/>
      </w:pPr>
      <w:r>
        <w:t>Üniversitenin kuruluşundan beri faaliyet gösteren Meslek Yüksekokulumuzun yönetiminde, gerek 2547 Sayılı Yükseköğretim Kanunu (Kanıt 1) gerekse de Üniversitemizin Ana Yönetmeliğinde (Kanıt 2) yer alan hükümler uyarınca; Müdür, Müdür Yardımcısı, Meslek Yüksekokulu Kurulu, Meslek Yüksekokulu Yönetim Kurulu ve Meslek Yüksekokul Sekreteri yer almaktadır. Meslek Yüksekokulumuzu oluşturan üç bölümün (Adalet, Bilgisayar Programcılığı ve Sa</w:t>
      </w:r>
      <w:r w:rsidR="00BD69B2">
        <w:t xml:space="preserve">ç </w:t>
      </w:r>
      <w:r>
        <w:t>Bakım</w:t>
      </w:r>
      <w:r w:rsidR="00BD69B2">
        <w:t>ı ve</w:t>
      </w:r>
      <w:r>
        <w:t xml:space="preserve"> Güzellik Hizmetleri) tamamında da idari yapının kapsamında yer alan bölüm başkanlarımız bulunmaktadır. </w:t>
      </w:r>
      <w:r w:rsidRPr="003F5B58">
        <w:t>(Kanıt 3) Bununla birlikte, Meslek Yüksekokulumuz çatısı altında Kalite Komisyonu (Kanıt 4) ve Danışma Kurulu (Kanıt 5) mevcuttur. Belirtilen tüm birimler, Meslek Yüksekokulumuzun ayrılmaz bir parçası olup, yönetime doğrudan ya da dolaylı olarak katkı sağlamaktadırlar.</w:t>
      </w:r>
    </w:p>
    <w:p w14:paraId="3B9B0B82" w14:textId="7257903B" w:rsidR="004E19B6" w:rsidRDefault="004E19B6" w:rsidP="005322B7">
      <w:pPr>
        <w:ind w:left="567" w:firstLine="0"/>
      </w:pPr>
      <w:r w:rsidRPr="003F5B58">
        <w:t xml:space="preserve">Meslek Yüksekokulumuz, Üniversitenin Kağıthane Kampüsünde faaliyet yürütmekte olup, çatısı altında bulunan her bir program için </w:t>
      </w:r>
      <w:r w:rsidR="00BD69B2" w:rsidRPr="003F5B58">
        <w:t>ihtiyaç duyulan uygulama alanlarına (atölye, bilgisayar laboratuvarları, mahkeme salonu) da sahiptir.</w:t>
      </w:r>
      <w:r w:rsidR="00BD69B2">
        <w:t xml:space="preserve"> </w:t>
      </w:r>
    </w:p>
    <w:p w14:paraId="598A6500" w14:textId="77777777" w:rsidR="004E19B6" w:rsidRDefault="004E19B6" w:rsidP="004E19B6">
      <w:pPr>
        <w:spacing w:line="240" w:lineRule="auto"/>
        <w:ind w:left="567" w:firstLine="141"/>
      </w:pPr>
    </w:p>
    <w:p w14:paraId="011CF748" w14:textId="74E392FA" w:rsidR="004E19B6" w:rsidRPr="005322B7" w:rsidRDefault="004E19B6" w:rsidP="005322B7">
      <w:pPr>
        <w:ind w:left="567" w:firstLine="0"/>
        <w:rPr>
          <w:b/>
          <w:bCs/>
        </w:rPr>
      </w:pPr>
      <w:r w:rsidRPr="005322B7">
        <w:rPr>
          <w:b/>
          <w:bCs/>
        </w:rPr>
        <w:t>KANITLAR:</w:t>
      </w:r>
    </w:p>
    <w:p w14:paraId="4F474239" w14:textId="77777777" w:rsidR="004E19B6" w:rsidRDefault="004E19B6" w:rsidP="005322B7">
      <w:pPr>
        <w:ind w:left="567" w:firstLine="0"/>
      </w:pPr>
      <w:r w:rsidRPr="005322B7">
        <w:rPr>
          <w:b/>
          <w:bCs/>
        </w:rPr>
        <w:t>Kanıt 1:</w:t>
      </w:r>
      <w:r>
        <w:t xml:space="preserve"> 2547 Sayılı Yükseköğretim Kanunu</w:t>
      </w:r>
    </w:p>
    <w:p w14:paraId="0769AEC7" w14:textId="77777777" w:rsidR="004E19B6" w:rsidRDefault="004E19B6" w:rsidP="005322B7">
      <w:pPr>
        <w:ind w:left="567" w:firstLine="0"/>
      </w:pPr>
      <w:r w:rsidRPr="005322B7">
        <w:rPr>
          <w:b/>
          <w:bCs/>
        </w:rPr>
        <w:t>Kanıt 2:</w:t>
      </w:r>
      <w:r>
        <w:t xml:space="preserve"> İstanbul Kent Üniversitesi Ana Yönetmeliği:</w:t>
      </w:r>
    </w:p>
    <w:p w14:paraId="7BC45FF8" w14:textId="2B737559" w:rsidR="004E19B6" w:rsidRDefault="004E19B6" w:rsidP="005322B7">
      <w:pPr>
        <w:ind w:left="567" w:firstLine="0"/>
      </w:pPr>
      <w:r>
        <w:t xml:space="preserve">https://www.kent.edu.tr/yonetmelik-01178 </w:t>
      </w:r>
    </w:p>
    <w:p w14:paraId="37A29B8A" w14:textId="067B2755" w:rsidR="004E19B6" w:rsidRDefault="004E19B6" w:rsidP="005322B7">
      <w:pPr>
        <w:ind w:left="567" w:firstLine="0"/>
      </w:pPr>
      <w:r w:rsidRPr="005322B7">
        <w:rPr>
          <w:b/>
          <w:bCs/>
        </w:rPr>
        <w:t>Kanıt 3:</w:t>
      </w:r>
      <w:r>
        <w:t xml:space="preserve"> Bölüm Başkanları: </w:t>
      </w:r>
      <w:hyperlink r:id="rId7" w:history="1">
        <w:r w:rsidRPr="00DC1107">
          <w:rPr>
            <w:rStyle w:val="Kpr"/>
          </w:rPr>
          <w:t>https://www.kent.edu.tr/program-baskani-0131482</w:t>
        </w:r>
      </w:hyperlink>
      <w:r>
        <w:t xml:space="preserve">  </w:t>
      </w:r>
    </w:p>
    <w:p w14:paraId="7435CD14" w14:textId="51BA377E" w:rsidR="004E19B6" w:rsidRDefault="00000000" w:rsidP="005322B7">
      <w:pPr>
        <w:ind w:left="567" w:firstLine="0"/>
      </w:pPr>
      <w:hyperlink r:id="rId8" w:history="1">
        <w:r w:rsidR="004E19B6" w:rsidRPr="00DC1107">
          <w:rPr>
            <w:rStyle w:val="Kpr"/>
          </w:rPr>
          <w:t>https://www.kent.edu.tr/bilgisayar-programciligi-0011624</w:t>
        </w:r>
      </w:hyperlink>
      <w:r w:rsidR="004E19B6">
        <w:t xml:space="preserve">  </w:t>
      </w:r>
    </w:p>
    <w:p w14:paraId="4F097133" w14:textId="3B4E9BC2" w:rsidR="004E19B6" w:rsidRDefault="00000000" w:rsidP="005322B7">
      <w:pPr>
        <w:ind w:left="567" w:firstLine="0"/>
      </w:pPr>
      <w:hyperlink r:id="rId9" w:history="1">
        <w:r w:rsidR="004E19B6" w:rsidRPr="00DC1107">
          <w:rPr>
            <w:rStyle w:val="Kpr"/>
          </w:rPr>
          <w:t>https://www.kent.edu.tr/program-baskaninin-mesaji-0131725</w:t>
        </w:r>
      </w:hyperlink>
      <w:r w:rsidR="004E19B6">
        <w:t xml:space="preserve">   </w:t>
      </w:r>
    </w:p>
    <w:p w14:paraId="384891F6" w14:textId="47886676" w:rsidR="004E19B6" w:rsidRDefault="004E19B6" w:rsidP="005322B7">
      <w:pPr>
        <w:ind w:left="567" w:firstLine="0"/>
      </w:pPr>
      <w:r w:rsidRPr="005322B7">
        <w:rPr>
          <w:b/>
          <w:bCs/>
        </w:rPr>
        <w:t>Kanıt 4:</w:t>
      </w:r>
      <w:r>
        <w:t xml:space="preserve"> Kalite Komisyonu: </w:t>
      </w:r>
      <w:hyperlink r:id="rId10" w:history="1">
        <w:r w:rsidRPr="00DC1107">
          <w:rPr>
            <w:rStyle w:val="Kpr"/>
          </w:rPr>
          <w:t>https://www.kent.edu.tr/komisyonlar-001504</w:t>
        </w:r>
      </w:hyperlink>
      <w:r>
        <w:t xml:space="preserve">   </w:t>
      </w:r>
    </w:p>
    <w:p w14:paraId="7CD0D120" w14:textId="4ACE290F" w:rsidR="004E19B6" w:rsidRDefault="004E19B6" w:rsidP="005322B7">
      <w:pPr>
        <w:ind w:left="567" w:firstLine="0"/>
      </w:pPr>
      <w:r w:rsidRPr="005322B7">
        <w:rPr>
          <w:b/>
          <w:bCs/>
        </w:rPr>
        <w:t>Kanıt 5:</w:t>
      </w:r>
      <w:r>
        <w:t xml:space="preserve"> Danışma Kurulu: </w:t>
      </w:r>
      <w:hyperlink r:id="rId11" w:history="1">
        <w:r w:rsidRPr="00DC1107">
          <w:rPr>
            <w:rStyle w:val="Kpr"/>
          </w:rPr>
          <w:t>https://www.kent.edu.tr/danisma-kurulu-0013914</w:t>
        </w:r>
      </w:hyperlink>
    </w:p>
    <w:p w14:paraId="0A635A09" w14:textId="55C5BB6D" w:rsidR="009A15C1" w:rsidRDefault="009A15C1" w:rsidP="004E19B6">
      <w:pPr>
        <w:spacing w:line="240" w:lineRule="auto"/>
        <w:ind w:left="0" w:firstLine="0"/>
      </w:pPr>
    </w:p>
    <w:p w14:paraId="0757F9D8" w14:textId="77777777" w:rsidR="005322B7" w:rsidRDefault="005322B7" w:rsidP="004E19B6">
      <w:pPr>
        <w:spacing w:line="240" w:lineRule="auto"/>
        <w:ind w:left="0" w:firstLine="0"/>
      </w:pPr>
    </w:p>
    <w:p w14:paraId="289EE7DB" w14:textId="77777777" w:rsidR="005322B7" w:rsidRDefault="005322B7" w:rsidP="004E19B6">
      <w:pPr>
        <w:spacing w:line="240" w:lineRule="auto"/>
        <w:ind w:left="0" w:firstLine="0"/>
      </w:pPr>
    </w:p>
    <w:p w14:paraId="4DB497A3" w14:textId="77777777" w:rsidR="005322B7" w:rsidRDefault="005322B7" w:rsidP="004E19B6">
      <w:pPr>
        <w:spacing w:line="240" w:lineRule="auto"/>
        <w:ind w:left="0" w:firstLine="0"/>
      </w:pPr>
    </w:p>
    <w:p w14:paraId="7D7ADB00" w14:textId="77777777" w:rsidR="005322B7" w:rsidRDefault="005322B7" w:rsidP="004E19B6">
      <w:pPr>
        <w:spacing w:line="240" w:lineRule="auto"/>
        <w:ind w:left="0" w:firstLine="0"/>
      </w:pPr>
    </w:p>
    <w:p w14:paraId="77DEF312" w14:textId="77777777" w:rsidR="005322B7" w:rsidRDefault="005322B7" w:rsidP="004E19B6">
      <w:pPr>
        <w:spacing w:line="240" w:lineRule="auto"/>
        <w:ind w:left="0" w:firstLine="0"/>
      </w:pPr>
    </w:p>
    <w:p w14:paraId="467819E5" w14:textId="77777777" w:rsidR="005322B7" w:rsidRDefault="005322B7" w:rsidP="004E19B6">
      <w:pPr>
        <w:spacing w:line="240" w:lineRule="auto"/>
        <w:ind w:left="0" w:firstLine="0"/>
      </w:pPr>
    </w:p>
    <w:p w14:paraId="2092AD3F" w14:textId="77777777" w:rsidR="005322B7" w:rsidRDefault="005322B7" w:rsidP="004E19B6">
      <w:pPr>
        <w:spacing w:line="240" w:lineRule="auto"/>
        <w:ind w:left="0" w:firstLine="0"/>
      </w:pPr>
    </w:p>
    <w:p w14:paraId="2C71BE2C" w14:textId="77777777" w:rsidR="005322B7" w:rsidRDefault="005322B7" w:rsidP="004E19B6">
      <w:pPr>
        <w:spacing w:line="240" w:lineRule="auto"/>
        <w:ind w:left="0" w:firstLine="0"/>
      </w:pPr>
    </w:p>
    <w:p w14:paraId="735799AD" w14:textId="77777777" w:rsidR="005322B7" w:rsidRDefault="005322B7" w:rsidP="004E19B6">
      <w:pPr>
        <w:spacing w:line="240" w:lineRule="auto"/>
        <w:ind w:left="0" w:firstLine="0"/>
      </w:pPr>
    </w:p>
    <w:p w14:paraId="219BA45E" w14:textId="77777777" w:rsidR="005322B7" w:rsidRDefault="005322B7" w:rsidP="004E19B6">
      <w:pPr>
        <w:spacing w:line="240" w:lineRule="auto"/>
        <w:ind w:left="0" w:firstLine="0"/>
      </w:pPr>
    </w:p>
    <w:p w14:paraId="160EBF84" w14:textId="77777777" w:rsidR="005322B7" w:rsidRPr="00AA2F4D" w:rsidRDefault="005322B7" w:rsidP="004E19B6">
      <w:pPr>
        <w:spacing w:line="240" w:lineRule="auto"/>
        <w:ind w:left="0" w:firstLine="0"/>
      </w:pPr>
    </w:p>
    <w:p w14:paraId="6E647EC4" w14:textId="77777777" w:rsidR="000C7E31" w:rsidRDefault="009A15C1" w:rsidP="009A15C1">
      <w:pPr>
        <w:ind w:left="567" w:firstLine="0"/>
        <w:rPr>
          <w:b/>
        </w:rPr>
      </w:pPr>
      <w:r w:rsidRPr="003F5B58">
        <w:rPr>
          <w:b/>
        </w:rPr>
        <w:lastRenderedPageBreak/>
        <w:t>Organizasyon Yapısı</w:t>
      </w:r>
    </w:p>
    <w:p w14:paraId="5F3A04DD" w14:textId="2749C381" w:rsidR="00A232ED" w:rsidRDefault="00A232ED" w:rsidP="009A15C1">
      <w:pPr>
        <w:ind w:left="567" w:firstLine="0"/>
        <w:rPr>
          <w:b/>
        </w:rPr>
      </w:pPr>
      <w:r>
        <w:rPr>
          <w:noProof/>
        </w:rPr>
        <w:drawing>
          <wp:inline distT="0" distB="0" distL="0" distR="0" wp14:anchorId="5A6D9766" wp14:editId="0A43C690">
            <wp:extent cx="5470705" cy="4440382"/>
            <wp:effectExtent l="0" t="0" r="0" b="0"/>
            <wp:docPr id="1731583171" name="Resim 1" descr="metin, ekran görüntüsü, yazılım, bilgisayar simges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583171" name="Resim 1" descr="metin, ekran görüntüsü, yazılım, bilgisayar simgesi içeren bir resim&#10;&#10;Açıklama otomatik olarak oluşturuldu"/>
                    <pic:cNvPicPr/>
                  </pic:nvPicPr>
                  <pic:blipFill rotWithShape="1">
                    <a:blip r:embed="rId12"/>
                    <a:srcRect l="29471" t="23965" r="28398" b="10924"/>
                    <a:stretch/>
                  </pic:blipFill>
                  <pic:spPr bwMode="auto">
                    <a:xfrm>
                      <a:off x="0" y="0"/>
                      <a:ext cx="5477386" cy="4445805"/>
                    </a:xfrm>
                    <a:prstGeom prst="rect">
                      <a:avLst/>
                    </a:prstGeom>
                    <a:ln>
                      <a:noFill/>
                    </a:ln>
                    <a:extLst>
                      <a:ext uri="{53640926-AAD7-44D8-BBD7-CCE9431645EC}">
                        <a14:shadowObscured xmlns:a14="http://schemas.microsoft.com/office/drawing/2010/main"/>
                      </a:ext>
                    </a:extLst>
                  </pic:spPr>
                </pic:pic>
              </a:graphicData>
            </a:graphic>
          </wp:inline>
        </w:drawing>
      </w:r>
    </w:p>
    <w:p w14:paraId="2060281B" w14:textId="59B5F8C2" w:rsidR="000C7E31" w:rsidRPr="00FF3F56" w:rsidRDefault="00A86E0D" w:rsidP="00A232ED">
      <w:pPr>
        <w:ind w:firstLine="70"/>
        <w:rPr>
          <w:b/>
          <w:color w:val="auto"/>
        </w:rPr>
      </w:pPr>
      <w:r>
        <w:rPr>
          <w:b/>
        </w:rPr>
        <w:t xml:space="preserve">  </w:t>
      </w:r>
      <w:r w:rsidR="00C00EAA" w:rsidRPr="00FF3F56">
        <w:rPr>
          <w:b/>
          <w:color w:val="auto"/>
        </w:rPr>
        <w:t>A. KALİTE GÜVENCE</w:t>
      </w:r>
      <w:r w:rsidR="000C7E31" w:rsidRPr="00FF3F56">
        <w:rPr>
          <w:b/>
          <w:color w:val="auto"/>
        </w:rPr>
        <w:t xml:space="preserve"> SİSTEMİ </w:t>
      </w:r>
    </w:p>
    <w:p w14:paraId="23EF53E0" w14:textId="77777777" w:rsidR="000C7E31" w:rsidRPr="00942DA4" w:rsidRDefault="000C7E31" w:rsidP="00C00EAA">
      <w:pPr>
        <w:ind w:left="567" w:firstLine="0"/>
        <w:rPr>
          <w:b/>
        </w:rPr>
      </w:pPr>
      <w:r w:rsidRPr="00942DA4">
        <w:rPr>
          <w:b/>
        </w:rPr>
        <w:t xml:space="preserve">A.1. Misyon ve Stratejik Amaçlar </w:t>
      </w:r>
    </w:p>
    <w:p w14:paraId="2A7F75A7" w14:textId="77777777" w:rsidR="001B7DFC" w:rsidRDefault="001B7DFC" w:rsidP="00B26FAB">
      <w:pPr>
        <w:pStyle w:val="ListeParagraf"/>
        <w:ind w:left="567" w:firstLine="0"/>
      </w:pPr>
    </w:p>
    <w:p w14:paraId="5581F68B" w14:textId="1CA2BED3" w:rsidR="00B26FAB" w:rsidRDefault="00B26FAB" w:rsidP="00B26FAB">
      <w:pPr>
        <w:pStyle w:val="ListeParagraf"/>
        <w:ind w:left="567" w:firstLine="0"/>
      </w:pPr>
      <w:r>
        <w:t>Meslek Yüksekokulumuz, Türkiye'nin kalkınma planları çerçevesinde ülkemizde ihtiyaç duyulan nitelikli iş gücünü yetiştirmeyi misyon edinmiştir. Bu misyonla, bir taraftan öğrencilerin çalışma hayatına hazır biçimde mezun olmalarına, diğer taraftan da mezunların istihdam olanaklarının geliştirilmesine yönelik çalışmalar sürdürülmektedir. Ayrıca akademisyen kadrosunun da ülkemizin çalışma hayatını bilimsel faaliyetlerle desteklemesi önemsenmektedir. Mezunlarımızın istihdam olanaklarını geliştirilmesine yönelik olarak üniversitenin ilgili birimleri ile irtibatlı ve eşgüdümlü şekilde çalışmalar yapılmaktadır.</w:t>
      </w:r>
    </w:p>
    <w:p w14:paraId="75DC1878" w14:textId="77777777" w:rsidR="00B26FAB" w:rsidRDefault="00B26FAB" w:rsidP="00B26FAB">
      <w:pPr>
        <w:pStyle w:val="ListeParagraf"/>
        <w:ind w:left="567" w:firstLine="0"/>
      </w:pPr>
    </w:p>
    <w:p w14:paraId="56496A21" w14:textId="77777777" w:rsidR="00B26FAB" w:rsidRDefault="00B26FAB" w:rsidP="00B26FAB">
      <w:pPr>
        <w:pStyle w:val="ListeParagraf"/>
        <w:ind w:left="567" w:firstLine="0"/>
      </w:pPr>
      <w:r>
        <w:t xml:space="preserve">İstanbul Kent Üniversitesi Meslek Yüksekokulunun vizyonu, Türkiye'nin işgücünü ülkemizin kalkınma planlarının gerçekleştirilmesine hizmet edebilecek yetkinliğe eriştiren bir akademik birim haline gelmektir. Meslek Yüksekokulunun çağdaş ve milli değerleri benimseyen bireylerin yetiştirilmesindeki rolüyle saygın ve bilinen bir okula dönüştürülmesi hedeflenmektedir. Bu doğrultuda, uluslararası düzlemde yenilikçi </w:t>
      </w:r>
      <w:r>
        <w:lastRenderedPageBreak/>
        <w:t>yaklaşımlarla akademik çalışmalarını sürdüren bir akademik kadronun istihdamına ve ilgili sektörlerle irtibata önem verilmektedir. Meslek Yüksekokulumuzun bilinirliğinin desteklenmesine katkı sağlamak adına ise Müdürlükçe bilimsel toplantılarda ve basında görünürlüğün artırılmasına yönelik faaliyetler kararlılıkla sürdürülmektedir.</w:t>
      </w:r>
    </w:p>
    <w:p w14:paraId="1C529F36" w14:textId="77777777" w:rsidR="00B26FAB" w:rsidRDefault="00B26FAB" w:rsidP="00B26FAB">
      <w:pPr>
        <w:pStyle w:val="ListeParagraf"/>
        <w:ind w:left="567" w:firstLine="0"/>
      </w:pPr>
    </w:p>
    <w:p w14:paraId="50A13C2D" w14:textId="1612BA0E" w:rsidR="00AA2F4D" w:rsidRPr="00B26FAB" w:rsidRDefault="00AA2F4D" w:rsidP="00B26FAB">
      <w:pPr>
        <w:pStyle w:val="ListeParagraf"/>
        <w:ind w:left="567" w:firstLine="0"/>
        <w:jc w:val="left"/>
        <w:rPr>
          <w:b/>
        </w:rPr>
      </w:pPr>
      <w:r w:rsidRPr="00AA2F4D">
        <w:rPr>
          <w:b/>
        </w:rPr>
        <w:t xml:space="preserve">A.1.1. Birimin misyonu, vizyonu ve Üniversitenin Stratejik Amaçlarını </w:t>
      </w:r>
      <w:r w:rsidRPr="00B26FAB">
        <w:rPr>
          <w:b/>
        </w:rPr>
        <w:t>destekleyen stratejik hedefleri</w:t>
      </w:r>
    </w:p>
    <w:p w14:paraId="242438C6" w14:textId="77777777" w:rsidR="001B7DFC" w:rsidRDefault="001B7DFC" w:rsidP="001B7DFC">
      <w:pPr>
        <w:ind w:left="567" w:firstLine="0"/>
      </w:pPr>
    </w:p>
    <w:p w14:paraId="6EEEDFE4" w14:textId="0E088A6D" w:rsidR="001B7DFC" w:rsidRDefault="00B61B25" w:rsidP="001B7DFC">
      <w:pPr>
        <w:ind w:left="567" w:firstLine="0"/>
      </w:pPr>
      <w:r w:rsidRPr="00B61B25">
        <w:t>Meslek Yüksekokulumuz, misyon, vizyon ve benimsediği temel ilkeler çerçevesinde kalite güvencesi sistemini göz önünde bulundurarak, kaliteli eğitim-öğretimin sağlanması, nitelikli iş gücünün yetiştirilmesi, öğrencilere istihdam alanları yaratılması ve birimin yönetim sistemini her daim geliştirmeyi esas almıştır.  Stratejik amaç ve hedeflerimizin ne ölçüde gerçekleştiği hususu birimimiz tarafından düzenlenen birim iç değerlendirme raporu ile her yıl değerlendirilmektedir.</w:t>
      </w:r>
    </w:p>
    <w:p w14:paraId="0F96E28B" w14:textId="77777777" w:rsidR="00AA2F4D" w:rsidRDefault="00AA2F4D" w:rsidP="00AA2F4D">
      <w:pPr>
        <w:pStyle w:val="ListeParagraf"/>
        <w:spacing w:after="160" w:line="259" w:lineRule="auto"/>
        <w:ind w:left="567" w:firstLine="0"/>
        <w:jc w:val="left"/>
        <w:rPr>
          <w:b/>
          <w:color w:val="auto"/>
          <w:szCs w:val="24"/>
        </w:rPr>
      </w:pPr>
    </w:p>
    <w:p w14:paraId="263F65BE" w14:textId="77777777" w:rsidR="00AA2F4D" w:rsidRPr="00AA2F4D" w:rsidRDefault="00AA2F4D" w:rsidP="004D44B1">
      <w:pPr>
        <w:pStyle w:val="ListeParagraf"/>
        <w:spacing w:after="160" w:line="259" w:lineRule="auto"/>
        <w:ind w:left="567" w:firstLine="0"/>
        <w:rPr>
          <w:b/>
          <w:color w:val="auto"/>
          <w:szCs w:val="24"/>
        </w:rPr>
      </w:pPr>
      <w:r w:rsidRPr="00AA2F4D">
        <w:rPr>
          <w:b/>
          <w:color w:val="auto"/>
          <w:szCs w:val="24"/>
        </w:rPr>
        <w:t xml:space="preserve">A.1.2. Kalite güvencesi, eğitim öğretim, araştırma geliştirme, toplumsal katkı ve </w:t>
      </w:r>
    </w:p>
    <w:p w14:paraId="2A7DB275" w14:textId="692EE284" w:rsidR="00AA2F4D" w:rsidRDefault="00AA2F4D" w:rsidP="004D44B1">
      <w:pPr>
        <w:pStyle w:val="ListeParagraf"/>
        <w:spacing w:after="160" w:line="259" w:lineRule="auto"/>
        <w:ind w:left="567" w:firstLine="0"/>
        <w:rPr>
          <w:b/>
          <w:color w:val="auto"/>
          <w:szCs w:val="24"/>
        </w:rPr>
      </w:pPr>
      <w:r w:rsidRPr="00AA2F4D">
        <w:rPr>
          <w:b/>
          <w:color w:val="auto"/>
          <w:szCs w:val="24"/>
        </w:rPr>
        <w:t>yönetim sistemi politikalarıyla uyumlu eylem planları</w:t>
      </w:r>
    </w:p>
    <w:p w14:paraId="7590DE5F" w14:textId="77777777" w:rsidR="004D44B1" w:rsidRDefault="004D44B1" w:rsidP="00990FB3">
      <w:pPr>
        <w:pStyle w:val="ListeParagraf"/>
        <w:spacing w:after="160" w:line="259" w:lineRule="auto"/>
        <w:ind w:left="567" w:firstLine="0"/>
        <w:jc w:val="left"/>
        <w:rPr>
          <w:color w:val="auto"/>
          <w:szCs w:val="24"/>
        </w:rPr>
      </w:pPr>
    </w:p>
    <w:p w14:paraId="11B4A92D" w14:textId="6898EAC0" w:rsidR="00990FB3" w:rsidRDefault="004D44B1" w:rsidP="00BD350F">
      <w:pPr>
        <w:ind w:left="567" w:firstLine="0"/>
      </w:pPr>
      <w:r w:rsidRPr="004D44B1">
        <w:t>Birimimiz stratejik kararların alınması süreçlerinde, öğrencilere staj ve uygulama imkanı sağlanmasında, çeşitli etkinliklerin düzenlenmesinde ve müfredatların geliştirilmesinde noktasında paydaşlar ile işbirliği içerisinde hareket etmektedir.</w:t>
      </w:r>
    </w:p>
    <w:p w14:paraId="466DD8D3" w14:textId="77777777" w:rsidR="004D44B1" w:rsidRDefault="004D44B1" w:rsidP="00990FB3">
      <w:pPr>
        <w:pStyle w:val="ListeParagraf"/>
        <w:spacing w:after="160" w:line="259" w:lineRule="auto"/>
        <w:ind w:left="567" w:firstLine="0"/>
        <w:jc w:val="left"/>
        <w:rPr>
          <w:color w:val="auto"/>
          <w:szCs w:val="24"/>
        </w:rPr>
      </w:pPr>
    </w:p>
    <w:p w14:paraId="20C6EF7F" w14:textId="77777777" w:rsidR="001B7DFC" w:rsidRDefault="00990FB3" w:rsidP="001B7DFC">
      <w:pPr>
        <w:pStyle w:val="ListeParagraf"/>
        <w:spacing w:after="160" w:line="259" w:lineRule="auto"/>
        <w:ind w:left="567" w:firstLine="0"/>
        <w:jc w:val="left"/>
        <w:rPr>
          <w:b/>
          <w:color w:val="auto"/>
          <w:szCs w:val="24"/>
        </w:rPr>
      </w:pPr>
      <w:r w:rsidRPr="00990FB3">
        <w:rPr>
          <w:b/>
          <w:color w:val="auto"/>
          <w:szCs w:val="24"/>
        </w:rPr>
        <w:t>Kanıtlar:</w:t>
      </w:r>
    </w:p>
    <w:p w14:paraId="3AB91026" w14:textId="10FB5219" w:rsidR="00EF3D69" w:rsidRPr="001B7DFC" w:rsidRDefault="001B7DFC" w:rsidP="001B7DFC">
      <w:pPr>
        <w:pStyle w:val="ListeParagraf"/>
        <w:spacing w:after="160" w:line="259" w:lineRule="auto"/>
        <w:ind w:left="567" w:firstLine="0"/>
        <w:rPr>
          <w:b/>
          <w:color w:val="auto"/>
          <w:szCs w:val="24"/>
        </w:rPr>
      </w:pPr>
      <w:r>
        <w:rPr>
          <w:b/>
          <w:color w:val="auto"/>
          <w:szCs w:val="24"/>
        </w:rPr>
        <w:t xml:space="preserve">Kanıt 1: </w:t>
      </w:r>
      <w:r w:rsidR="003340FD" w:rsidRPr="003340FD">
        <w:rPr>
          <w:bCs/>
          <w:color w:val="auto"/>
          <w:szCs w:val="24"/>
        </w:rPr>
        <w:t>Kalite Güvence Yönergesi:</w:t>
      </w:r>
      <w:r w:rsidR="003340FD">
        <w:rPr>
          <w:b/>
          <w:color w:val="auto"/>
          <w:szCs w:val="24"/>
        </w:rPr>
        <w:t xml:space="preserve"> </w:t>
      </w:r>
      <w:hyperlink r:id="rId13" w:history="1">
        <w:r w:rsidR="003340FD" w:rsidRPr="00DC1107">
          <w:rPr>
            <w:rStyle w:val="Kpr"/>
            <w:szCs w:val="24"/>
          </w:rPr>
          <w:t>https://www.kent.edu.tr/content/files/istanbul-kent-uni-kalite-guvence-yonergesi.pdf</w:t>
        </w:r>
      </w:hyperlink>
      <w:r w:rsidR="003340FD">
        <w:rPr>
          <w:color w:val="0070C0"/>
          <w:szCs w:val="24"/>
        </w:rPr>
        <w:t xml:space="preserve"> </w:t>
      </w:r>
    </w:p>
    <w:p w14:paraId="260173F2" w14:textId="3ECBDB22" w:rsidR="001B7DFC" w:rsidRDefault="001B7DFC" w:rsidP="001B7DFC">
      <w:pPr>
        <w:spacing w:after="160" w:line="259" w:lineRule="auto"/>
        <w:ind w:firstLine="211"/>
        <w:rPr>
          <w:color w:val="0070C0"/>
          <w:szCs w:val="24"/>
        </w:rPr>
      </w:pPr>
      <w:r>
        <w:rPr>
          <w:b/>
          <w:color w:val="auto"/>
          <w:szCs w:val="24"/>
        </w:rPr>
        <w:t xml:space="preserve">Kanıt 2: </w:t>
      </w:r>
      <w:r w:rsidR="003340FD" w:rsidRPr="003340FD">
        <w:rPr>
          <w:bCs/>
          <w:color w:val="auto"/>
          <w:szCs w:val="24"/>
        </w:rPr>
        <w:t>Kalite Komisyonu:</w:t>
      </w:r>
      <w:r w:rsidR="003340FD">
        <w:rPr>
          <w:b/>
          <w:color w:val="auto"/>
          <w:szCs w:val="24"/>
        </w:rPr>
        <w:t xml:space="preserve"> </w:t>
      </w:r>
      <w:hyperlink r:id="rId14" w:history="1">
        <w:r w:rsidR="003340FD" w:rsidRPr="00DC1107">
          <w:rPr>
            <w:rStyle w:val="Kpr"/>
          </w:rPr>
          <w:t>https://www.kent.edu.tr/kalite-komisyonu-0011849</w:t>
        </w:r>
      </w:hyperlink>
    </w:p>
    <w:p w14:paraId="146A7150" w14:textId="514B2B1C" w:rsidR="001B7DFC" w:rsidRDefault="001B7DFC" w:rsidP="003340FD">
      <w:pPr>
        <w:spacing w:after="160" w:line="259" w:lineRule="auto"/>
        <w:ind w:left="567" w:firstLine="0"/>
        <w:rPr>
          <w:color w:val="0070C0"/>
          <w:szCs w:val="24"/>
        </w:rPr>
      </w:pPr>
      <w:r>
        <w:rPr>
          <w:b/>
          <w:color w:val="auto"/>
          <w:szCs w:val="24"/>
        </w:rPr>
        <w:t xml:space="preserve">Kanıt 3: </w:t>
      </w:r>
      <w:r w:rsidR="003340FD" w:rsidRPr="003340FD">
        <w:rPr>
          <w:bCs/>
          <w:color w:val="auto"/>
          <w:szCs w:val="24"/>
        </w:rPr>
        <w:t>Akademik Birim Kalite Komisyonu Üyeleri:</w:t>
      </w:r>
      <w:r w:rsidR="003340FD">
        <w:rPr>
          <w:b/>
          <w:color w:val="auto"/>
          <w:szCs w:val="24"/>
        </w:rPr>
        <w:t xml:space="preserve"> </w:t>
      </w:r>
      <w:hyperlink r:id="rId15" w:history="1">
        <w:r w:rsidR="003340FD" w:rsidRPr="00DC1107">
          <w:rPr>
            <w:rStyle w:val="Kpr"/>
            <w:szCs w:val="24"/>
          </w:rPr>
          <w:t>https://www.kent.edu.tr/akademik-birim-kalite-komisyonu-uyeleri-0013912</w:t>
        </w:r>
      </w:hyperlink>
    </w:p>
    <w:p w14:paraId="59FC3929" w14:textId="16A14AC3" w:rsidR="001B7DFC" w:rsidRDefault="001B7DFC" w:rsidP="001B7DFC">
      <w:pPr>
        <w:spacing w:after="160" w:line="259" w:lineRule="auto"/>
        <w:ind w:firstLine="211"/>
        <w:rPr>
          <w:rStyle w:val="Kpr"/>
          <w:color w:val="0070C0"/>
          <w:szCs w:val="24"/>
          <w:u w:val="none"/>
        </w:rPr>
      </w:pPr>
      <w:r>
        <w:rPr>
          <w:b/>
          <w:color w:val="auto"/>
          <w:szCs w:val="24"/>
        </w:rPr>
        <w:t xml:space="preserve">Kanıt 4: </w:t>
      </w:r>
      <w:r w:rsidR="003340FD" w:rsidRPr="003340FD">
        <w:rPr>
          <w:bCs/>
          <w:color w:val="auto"/>
          <w:szCs w:val="24"/>
        </w:rPr>
        <w:t>Danışma Kurulları:</w:t>
      </w:r>
      <w:r w:rsidR="003340FD">
        <w:rPr>
          <w:b/>
          <w:color w:val="auto"/>
          <w:szCs w:val="24"/>
        </w:rPr>
        <w:t xml:space="preserve"> </w:t>
      </w:r>
      <w:hyperlink r:id="rId16" w:history="1">
        <w:r w:rsidR="003340FD" w:rsidRPr="00DC1107">
          <w:rPr>
            <w:rStyle w:val="Kpr"/>
            <w:szCs w:val="24"/>
          </w:rPr>
          <w:t>https://www.kent.edu.tr/danisma-kurullari-0013867</w:t>
        </w:r>
      </w:hyperlink>
    </w:p>
    <w:p w14:paraId="734DE698" w14:textId="4777B250" w:rsidR="001B7DFC" w:rsidRDefault="001B7DFC" w:rsidP="003340FD">
      <w:pPr>
        <w:spacing w:after="160" w:line="259" w:lineRule="auto"/>
        <w:ind w:left="567" w:firstLine="0"/>
        <w:rPr>
          <w:rStyle w:val="Kpr"/>
          <w:szCs w:val="24"/>
        </w:rPr>
      </w:pPr>
      <w:r>
        <w:rPr>
          <w:b/>
          <w:color w:val="auto"/>
          <w:szCs w:val="24"/>
        </w:rPr>
        <w:t xml:space="preserve">Kanıt 5: </w:t>
      </w:r>
      <w:r w:rsidR="003340FD" w:rsidRPr="003340FD">
        <w:rPr>
          <w:bCs/>
          <w:color w:val="auto"/>
          <w:szCs w:val="24"/>
        </w:rPr>
        <w:t>İdari Birimler Genel İşleyiş Süreçleri:</w:t>
      </w:r>
      <w:r w:rsidR="003340FD">
        <w:rPr>
          <w:b/>
          <w:color w:val="auto"/>
          <w:szCs w:val="24"/>
        </w:rPr>
        <w:t xml:space="preserve"> </w:t>
      </w:r>
      <w:hyperlink r:id="rId17" w:history="1">
        <w:r w:rsidR="003340FD" w:rsidRPr="00DC1107">
          <w:rPr>
            <w:rStyle w:val="Kpr"/>
            <w:szCs w:val="24"/>
          </w:rPr>
          <w:t>https://www.kent.edu.tr/idari-birimler-genel-isleyis-surecleri-0013926</w:t>
        </w:r>
      </w:hyperlink>
    </w:p>
    <w:p w14:paraId="67E9E701" w14:textId="542338BC" w:rsidR="00EF3D69" w:rsidRDefault="00981D2E" w:rsidP="00981D2E">
      <w:pPr>
        <w:spacing w:after="160" w:line="259" w:lineRule="auto"/>
        <w:ind w:left="567" w:firstLine="0"/>
        <w:rPr>
          <w:b/>
          <w:color w:val="auto"/>
          <w:szCs w:val="24"/>
        </w:rPr>
      </w:pPr>
      <w:r>
        <w:rPr>
          <w:b/>
          <w:color w:val="auto"/>
          <w:szCs w:val="24"/>
        </w:rPr>
        <w:t>Kanıt 6:</w:t>
      </w:r>
      <w:r>
        <w:rPr>
          <w:color w:val="0070C0"/>
          <w:szCs w:val="24"/>
        </w:rPr>
        <w:t xml:space="preserve"> </w:t>
      </w:r>
      <w:r w:rsidRPr="00981D2E">
        <w:rPr>
          <w:color w:val="auto"/>
          <w:szCs w:val="24"/>
        </w:rPr>
        <w:t xml:space="preserve">Birimimiz tarafından yapılan </w:t>
      </w:r>
      <w:r>
        <w:rPr>
          <w:color w:val="auto"/>
          <w:szCs w:val="24"/>
        </w:rPr>
        <w:t>etkinlikler (Ektedir.)</w:t>
      </w:r>
    </w:p>
    <w:p w14:paraId="616BA90C" w14:textId="77777777" w:rsidR="007F216E" w:rsidRPr="007F216E" w:rsidRDefault="007F216E" w:rsidP="007F216E">
      <w:pPr>
        <w:pStyle w:val="ListeParagraf"/>
        <w:spacing w:after="160" w:line="259" w:lineRule="auto"/>
        <w:ind w:left="567" w:firstLine="0"/>
        <w:jc w:val="left"/>
        <w:rPr>
          <w:b/>
          <w:color w:val="auto"/>
          <w:szCs w:val="24"/>
        </w:rPr>
      </w:pPr>
      <w:r w:rsidRPr="007F216E">
        <w:rPr>
          <w:b/>
          <w:color w:val="auto"/>
          <w:szCs w:val="24"/>
        </w:rPr>
        <w:t xml:space="preserve">A.1.3. Kurumsal performans yönetimi (performans göstergelerinin sistematik </w:t>
      </w:r>
    </w:p>
    <w:p w14:paraId="7A412160" w14:textId="77777777" w:rsidR="007F216E" w:rsidRDefault="007F216E" w:rsidP="007F216E">
      <w:pPr>
        <w:pStyle w:val="ListeParagraf"/>
        <w:spacing w:after="160" w:line="259" w:lineRule="auto"/>
        <w:ind w:left="567" w:firstLine="0"/>
        <w:jc w:val="left"/>
        <w:rPr>
          <w:b/>
          <w:color w:val="auto"/>
          <w:szCs w:val="24"/>
        </w:rPr>
      </w:pPr>
      <w:r w:rsidRPr="007F216E">
        <w:rPr>
          <w:b/>
          <w:color w:val="auto"/>
          <w:szCs w:val="24"/>
        </w:rPr>
        <w:t>izlenmesi, performans raporu, bulgular)</w:t>
      </w:r>
    </w:p>
    <w:p w14:paraId="24875EDA" w14:textId="77777777" w:rsidR="00E71A19" w:rsidRPr="007F216E" w:rsidRDefault="00E71A19" w:rsidP="007F216E">
      <w:pPr>
        <w:pStyle w:val="ListeParagraf"/>
        <w:spacing w:after="160" w:line="259" w:lineRule="auto"/>
        <w:ind w:left="567" w:firstLine="0"/>
        <w:jc w:val="left"/>
        <w:rPr>
          <w:b/>
          <w:color w:val="auto"/>
          <w:szCs w:val="24"/>
        </w:rPr>
      </w:pPr>
    </w:p>
    <w:p w14:paraId="5DE2D5BA" w14:textId="6717D795" w:rsidR="007F216E" w:rsidRPr="00E71A19" w:rsidRDefault="00E71A19" w:rsidP="00BD350F">
      <w:pPr>
        <w:ind w:left="567" w:firstLine="0"/>
      </w:pPr>
      <w:r w:rsidRPr="00E71A19">
        <w:t>Performans yönetimi konusunda birimimiz tarafından düzenlenen Birim İç Değerlendirme Raporları ön plana çıkmaktadır.</w:t>
      </w:r>
    </w:p>
    <w:p w14:paraId="622E1A1C" w14:textId="77777777" w:rsidR="007F216E" w:rsidRDefault="007F216E" w:rsidP="007F216E">
      <w:pPr>
        <w:pStyle w:val="ListeParagraf"/>
        <w:spacing w:after="160" w:line="259" w:lineRule="auto"/>
        <w:ind w:left="567" w:firstLine="0"/>
        <w:jc w:val="left"/>
      </w:pPr>
    </w:p>
    <w:p w14:paraId="7455B705" w14:textId="77777777" w:rsidR="001B7DFC" w:rsidRPr="007C2582" w:rsidRDefault="007F216E" w:rsidP="007C2582">
      <w:pPr>
        <w:ind w:left="567" w:firstLine="0"/>
        <w:rPr>
          <w:b/>
          <w:bCs/>
        </w:rPr>
      </w:pPr>
      <w:r w:rsidRPr="007C2582">
        <w:rPr>
          <w:b/>
          <w:bCs/>
        </w:rPr>
        <w:t>Kanıtlar:</w:t>
      </w:r>
    </w:p>
    <w:p w14:paraId="664DA071" w14:textId="78B33017" w:rsidR="001B7DFC" w:rsidRDefault="001B7DFC" w:rsidP="007C2582">
      <w:pPr>
        <w:ind w:left="567" w:firstLine="0"/>
      </w:pPr>
      <w:r w:rsidRPr="007C2582">
        <w:rPr>
          <w:b/>
          <w:bCs/>
        </w:rPr>
        <w:t>Kanıt 1:</w:t>
      </w:r>
      <w:r>
        <w:t xml:space="preserve"> </w:t>
      </w:r>
      <w:r w:rsidR="003113E1" w:rsidRPr="001B7DFC">
        <w:rPr>
          <w:color w:val="0070C0"/>
          <w:u w:val="single"/>
        </w:rPr>
        <w:t>2021 yılı Meslek Yüksekokulu Birim İç Değerlendirme Raporu</w:t>
      </w:r>
      <w:r w:rsidR="00CB6B58" w:rsidRPr="001B7DFC">
        <w:rPr>
          <w:color w:val="0070C0"/>
          <w:u w:val="single"/>
        </w:rPr>
        <w:t xml:space="preserve"> </w:t>
      </w:r>
      <w:r w:rsidR="00CB6B58" w:rsidRPr="00CB6B58">
        <w:t>(Ektedir)</w:t>
      </w:r>
    </w:p>
    <w:p w14:paraId="121B8778" w14:textId="0D48EC6A" w:rsidR="00EF3D69" w:rsidRDefault="001B7DFC" w:rsidP="007C2582">
      <w:pPr>
        <w:ind w:left="567" w:firstLine="0"/>
      </w:pPr>
      <w:r w:rsidRPr="003F5B58">
        <w:rPr>
          <w:b/>
          <w:bCs/>
        </w:rPr>
        <w:t>Kanıt 2:</w:t>
      </w:r>
      <w:r w:rsidRPr="003F5B58">
        <w:t xml:space="preserve"> </w:t>
      </w:r>
      <w:r w:rsidR="007F216E" w:rsidRPr="003F5B58">
        <w:rPr>
          <w:color w:val="0070C0"/>
          <w:u w:val="single"/>
        </w:rPr>
        <w:t xml:space="preserve">2022 yılı </w:t>
      </w:r>
      <w:r w:rsidR="003113E1" w:rsidRPr="003F5B58">
        <w:rPr>
          <w:color w:val="0070C0"/>
          <w:u w:val="single"/>
        </w:rPr>
        <w:t>Meslek Yüksekokulu Birim</w:t>
      </w:r>
      <w:r w:rsidR="007F216E" w:rsidRPr="003F5B58">
        <w:rPr>
          <w:color w:val="0070C0"/>
          <w:u w:val="single"/>
        </w:rPr>
        <w:t xml:space="preserve"> İç Değerlendirme Raporu</w:t>
      </w:r>
      <w:r w:rsidR="00CB6B58" w:rsidRPr="003F5B58">
        <w:rPr>
          <w:color w:val="0070C0"/>
          <w:u w:val="single"/>
        </w:rPr>
        <w:t xml:space="preserve"> </w:t>
      </w:r>
      <w:r w:rsidR="00CB6B58" w:rsidRPr="003F5B58">
        <w:t>(Ektedir)</w:t>
      </w:r>
    </w:p>
    <w:p w14:paraId="14C395CB" w14:textId="77777777" w:rsidR="007C2582" w:rsidRPr="001B7DFC" w:rsidRDefault="007C2582" w:rsidP="007C2582">
      <w:pPr>
        <w:ind w:left="567" w:firstLine="0"/>
      </w:pPr>
    </w:p>
    <w:p w14:paraId="3BBFD71B" w14:textId="77777777" w:rsidR="00016069" w:rsidRDefault="007407BA" w:rsidP="00910EA3">
      <w:pPr>
        <w:spacing w:after="120" w:line="240" w:lineRule="auto"/>
        <w:ind w:left="567" w:right="51" w:firstLine="0"/>
        <w:rPr>
          <w:b/>
          <w:color w:val="000000" w:themeColor="text1"/>
        </w:rPr>
      </w:pPr>
      <w:r w:rsidRPr="007407BA">
        <w:rPr>
          <w:b/>
          <w:color w:val="000000" w:themeColor="text1"/>
        </w:rPr>
        <w:t>A.2 İç Kalite Güvencesi</w:t>
      </w:r>
      <w:r w:rsidR="0065427F">
        <w:rPr>
          <w:b/>
          <w:color w:val="000000" w:themeColor="text1"/>
        </w:rPr>
        <w:t>:</w:t>
      </w:r>
      <w:r w:rsidR="000C7E31">
        <w:rPr>
          <w:b/>
          <w:color w:val="000000" w:themeColor="text1"/>
        </w:rPr>
        <w:t xml:space="preserve"> </w:t>
      </w:r>
    </w:p>
    <w:p w14:paraId="58ECAC99" w14:textId="0AA6455F" w:rsidR="003113E1" w:rsidRDefault="003113E1" w:rsidP="00BD350F">
      <w:pPr>
        <w:ind w:left="567" w:firstLine="0"/>
      </w:pPr>
      <w:r w:rsidRPr="003113E1">
        <w:t xml:space="preserve">Meslek Yüksekokulumuz gerek birimde yer alan akademik personellerden gerekse de sektör temsilcilerinden oluşan bir danışma kurulu oluşturmuştur. (Kanıt 1) Bu kurulda yer alan akademik personeller ve sektör temsilcileri, kalite güvencesi sistemine katkı sunmakta olup, çeşitli seminer ve etkinliklerin gerçekleştirilmesi noktasında da birim ile işbirliği içerisinde hareket etmektedir. </w:t>
      </w:r>
    </w:p>
    <w:p w14:paraId="5069CF1F" w14:textId="7A9C4AC0" w:rsidR="009D66CC" w:rsidRPr="009D66CC" w:rsidRDefault="009D66CC" w:rsidP="00910EA3">
      <w:pPr>
        <w:spacing w:after="120" w:line="240" w:lineRule="auto"/>
        <w:ind w:left="567" w:right="51" w:firstLine="0"/>
        <w:rPr>
          <w:b/>
          <w:color w:val="000000" w:themeColor="text1"/>
        </w:rPr>
      </w:pPr>
      <w:r w:rsidRPr="009D66CC">
        <w:rPr>
          <w:b/>
          <w:color w:val="000000" w:themeColor="text1"/>
        </w:rPr>
        <w:t xml:space="preserve">A.2.1. </w:t>
      </w:r>
    </w:p>
    <w:p w14:paraId="7EC19C8D" w14:textId="77777777" w:rsidR="00CB6B58" w:rsidRDefault="00016069" w:rsidP="00CB6B58">
      <w:pPr>
        <w:spacing w:after="120" w:line="240" w:lineRule="auto"/>
        <w:ind w:left="567" w:right="51" w:firstLine="0"/>
        <w:rPr>
          <w:color w:val="000000" w:themeColor="text1"/>
        </w:rPr>
      </w:pPr>
      <w:r w:rsidRPr="00016069">
        <w:rPr>
          <w:b/>
          <w:color w:val="000000" w:themeColor="text1"/>
        </w:rPr>
        <w:t>Kanıtlar:</w:t>
      </w:r>
    </w:p>
    <w:p w14:paraId="6B95D2F4" w14:textId="7FAE038D" w:rsidR="00CB6F3F" w:rsidRDefault="001B7DFC" w:rsidP="00CB6B58">
      <w:pPr>
        <w:spacing w:after="120" w:line="240" w:lineRule="auto"/>
        <w:ind w:left="567" w:right="51" w:firstLine="0"/>
        <w:rPr>
          <w:color w:val="0070C0"/>
          <w:u w:val="single"/>
        </w:rPr>
      </w:pPr>
      <w:r>
        <w:rPr>
          <w:b/>
          <w:color w:val="auto"/>
          <w:szCs w:val="24"/>
        </w:rPr>
        <w:t xml:space="preserve">Kanıt 1: </w:t>
      </w:r>
      <w:r w:rsidR="003113E1" w:rsidRPr="00493517">
        <w:rPr>
          <w:color w:val="auto"/>
        </w:rPr>
        <w:t>Danışma Kurulu:</w:t>
      </w:r>
      <w:r w:rsidR="003113E1" w:rsidRPr="00493517">
        <w:rPr>
          <w:color w:val="auto"/>
          <w:u w:val="single"/>
        </w:rPr>
        <w:t xml:space="preserve"> </w:t>
      </w:r>
      <w:hyperlink r:id="rId18" w:history="1">
        <w:r w:rsidR="00BD350F" w:rsidRPr="00C66487">
          <w:rPr>
            <w:rStyle w:val="Kpr"/>
          </w:rPr>
          <w:t>https://www.kent.edu.tr/danisma-kurulu-0013914</w:t>
        </w:r>
      </w:hyperlink>
    </w:p>
    <w:p w14:paraId="6E435D67" w14:textId="77777777" w:rsidR="00BD350F" w:rsidRPr="00CB6B58" w:rsidRDefault="00BD350F" w:rsidP="00CB6B58">
      <w:pPr>
        <w:spacing w:after="120" w:line="240" w:lineRule="auto"/>
        <w:ind w:left="567" w:right="51" w:firstLine="0"/>
        <w:rPr>
          <w:color w:val="000000" w:themeColor="text1"/>
        </w:rPr>
      </w:pPr>
    </w:p>
    <w:p w14:paraId="76D9FE7A" w14:textId="4CE115EF" w:rsidR="001B7DFC" w:rsidRDefault="00E349D8" w:rsidP="00BD350F">
      <w:pPr>
        <w:ind w:left="851"/>
        <w:rPr>
          <w:b/>
          <w:bCs/>
        </w:rPr>
      </w:pPr>
      <w:r w:rsidRPr="001B7DFC">
        <w:rPr>
          <w:b/>
          <w:bCs/>
        </w:rPr>
        <w:t>A.2.</w:t>
      </w:r>
      <w:r w:rsidR="009D66CC" w:rsidRPr="001B7DFC">
        <w:rPr>
          <w:b/>
          <w:bCs/>
        </w:rPr>
        <w:t>2</w:t>
      </w:r>
      <w:r w:rsidRPr="001B7DFC">
        <w:rPr>
          <w:b/>
          <w:bCs/>
        </w:rPr>
        <w:t xml:space="preserve">. </w:t>
      </w:r>
      <w:r w:rsidR="009D66CC" w:rsidRPr="001B7DFC">
        <w:rPr>
          <w:b/>
          <w:bCs/>
        </w:rPr>
        <w:t>İç kalite güvencesi mekanizmaları (PUKÖ çevrimleri, takvim, alt birimlerin</w:t>
      </w:r>
      <w:r w:rsidR="001B7DFC">
        <w:rPr>
          <w:b/>
          <w:bCs/>
        </w:rPr>
        <w:t xml:space="preserve"> </w:t>
      </w:r>
      <w:r w:rsidR="009D66CC" w:rsidRPr="001B7DFC">
        <w:rPr>
          <w:b/>
          <w:bCs/>
        </w:rPr>
        <w:t>yapısı)</w:t>
      </w:r>
      <w:r w:rsidR="001B7DFC" w:rsidRPr="001B7DFC">
        <w:rPr>
          <w:b/>
          <w:bCs/>
        </w:rPr>
        <w:t xml:space="preserve"> </w:t>
      </w:r>
    </w:p>
    <w:p w14:paraId="68D1CFDC" w14:textId="77777777" w:rsidR="00BD350F" w:rsidRPr="001B7DFC" w:rsidRDefault="00BD350F" w:rsidP="00BD350F">
      <w:pPr>
        <w:ind w:left="851"/>
        <w:rPr>
          <w:b/>
          <w:bCs/>
        </w:rPr>
      </w:pPr>
    </w:p>
    <w:p w14:paraId="175001B4" w14:textId="011B43E6" w:rsidR="001B7DFC" w:rsidRDefault="00CB6B58" w:rsidP="001B7DFC">
      <w:pPr>
        <w:ind w:left="567" w:firstLine="0"/>
      </w:pPr>
      <w:r w:rsidRPr="00CB6B58">
        <w:t>Meslek Yüksekokulumuz bu noktada, Üniversitenin kalite politikasını (Kanıt 1), bu politikanın karşılığı olan Kalite Güvencesi Yönergesi’nde yer alan usul ve esasları (Kanıt 2) göz önünde bulundurarak, Üniversitenin idari yapısı içerisinde yer alan Strateji Geliştirme ve Kalite Planlama Direktörlüğü ile işbirliği halinde hareket etmektedir. Meslek Yüksekokulumuz kalite güvencesi sistemine katkı sağlayacak hususları tespit etmekte, bu hususların sisteme dahil edilebilmesi için çözüm getirmekte ve sürecin sistematik ve sürdürülebilir bir şekilde ilerlemesi için gerekli takipleri gerçekleştirmektedir. Meslek Yüksekokulumuz çatısı altında kurulan Kalite Komisyonu (Kanıt 3) belirli aralıkları toplantılar düzenleyerek, yukarıda belirtilen hedefler doğrultusunda faaliyet göstermektedir. (Kanıt 4) Ayrıca, Meslek Yüksekokulumuz kendi öz değerlendirmelerini yaparak Birim İç</w:t>
      </w:r>
      <w:r w:rsidR="00493517">
        <w:t>i</w:t>
      </w:r>
      <w:r w:rsidRPr="00CB6B58">
        <w:t xml:space="preserve"> Değerlendirme Raporlarını hazırlamaktadır. (Kanıt 5)</w:t>
      </w:r>
    </w:p>
    <w:p w14:paraId="682A0B3C" w14:textId="77777777" w:rsidR="001B7DFC" w:rsidRDefault="001B7DFC" w:rsidP="001B7DFC">
      <w:pPr>
        <w:ind w:left="567" w:firstLine="0"/>
      </w:pPr>
    </w:p>
    <w:p w14:paraId="2B85E8E0" w14:textId="77777777" w:rsidR="001B7DFC" w:rsidRDefault="00CB6B58" w:rsidP="001B7DFC">
      <w:pPr>
        <w:ind w:left="567" w:firstLine="0"/>
      </w:pPr>
      <w:r w:rsidRPr="00CB6B58">
        <w:rPr>
          <w:b/>
          <w:bCs/>
        </w:rPr>
        <w:t>KANITLAR:</w:t>
      </w:r>
    </w:p>
    <w:p w14:paraId="69C5DBC5" w14:textId="77777777" w:rsidR="001B7DFC" w:rsidRDefault="00CB6B58" w:rsidP="001B7DFC">
      <w:pPr>
        <w:ind w:left="567" w:firstLine="0"/>
      </w:pPr>
      <w:r w:rsidRPr="001B7DFC">
        <w:rPr>
          <w:b/>
          <w:bCs/>
        </w:rPr>
        <w:t>Kanıt 1:</w:t>
      </w:r>
      <w:r w:rsidRPr="00CB6B58">
        <w:t xml:space="preserve"> İstanbul Kent Üniversitesi Kalite Politikası: </w:t>
      </w:r>
      <w:hyperlink r:id="rId19" w:history="1">
        <w:r w:rsidRPr="00DC1107">
          <w:rPr>
            <w:rStyle w:val="Kpr"/>
          </w:rPr>
          <w:t>https://www.kent.edu.tr/kalite-politikamiz-001433</w:t>
        </w:r>
      </w:hyperlink>
      <w:r>
        <w:t xml:space="preserve"> </w:t>
      </w:r>
      <w:r w:rsidRPr="00CB6B58">
        <w:t xml:space="preserve"> </w:t>
      </w:r>
    </w:p>
    <w:p w14:paraId="269755F9" w14:textId="77777777" w:rsidR="001B7DFC" w:rsidRDefault="00CB6B58" w:rsidP="001B7DFC">
      <w:pPr>
        <w:ind w:left="567" w:firstLine="0"/>
      </w:pPr>
      <w:r w:rsidRPr="001B7DFC">
        <w:rPr>
          <w:b/>
          <w:bCs/>
        </w:rPr>
        <w:t>Kanıt 2:</w:t>
      </w:r>
      <w:r w:rsidRPr="00CB6B58">
        <w:t xml:space="preserve"> Kalite Güvencesi Yönergesi: </w:t>
      </w:r>
      <w:hyperlink r:id="rId20" w:history="1">
        <w:r w:rsidRPr="00DC1107">
          <w:rPr>
            <w:rStyle w:val="Kpr"/>
          </w:rPr>
          <w:t>https://www.kent.edu.tr/content/files/istanbul-kent-uni-kalite-guvence-yonergesi.pdf</w:t>
        </w:r>
      </w:hyperlink>
      <w:r>
        <w:t xml:space="preserve"> </w:t>
      </w:r>
      <w:r w:rsidRPr="00CB6B58">
        <w:t xml:space="preserve"> </w:t>
      </w:r>
    </w:p>
    <w:p w14:paraId="3790B9AC" w14:textId="77777777" w:rsidR="001B7DFC" w:rsidRDefault="00CB6B58" w:rsidP="001B7DFC">
      <w:pPr>
        <w:ind w:left="567" w:firstLine="0"/>
      </w:pPr>
      <w:r w:rsidRPr="001B7DFC">
        <w:rPr>
          <w:b/>
          <w:bCs/>
        </w:rPr>
        <w:lastRenderedPageBreak/>
        <w:t>Kanıt 3:</w:t>
      </w:r>
      <w:r w:rsidRPr="00CB6B58">
        <w:t xml:space="preserve"> Kalite Komisyonu: </w:t>
      </w:r>
      <w:hyperlink r:id="rId21" w:history="1">
        <w:r w:rsidRPr="00DC1107">
          <w:rPr>
            <w:rStyle w:val="Kpr"/>
          </w:rPr>
          <w:t>https://www.kent.edu.tr/komisyonlar-001504</w:t>
        </w:r>
      </w:hyperlink>
      <w:r>
        <w:t xml:space="preserve"> </w:t>
      </w:r>
    </w:p>
    <w:p w14:paraId="05C24FB4" w14:textId="77777777" w:rsidR="001B7DFC" w:rsidRDefault="00CB6B58" w:rsidP="001B7DFC">
      <w:pPr>
        <w:ind w:left="567" w:firstLine="0"/>
      </w:pPr>
      <w:r w:rsidRPr="001B7DFC">
        <w:rPr>
          <w:b/>
          <w:bCs/>
        </w:rPr>
        <w:t>Kanıt 4:</w:t>
      </w:r>
      <w:r w:rsidRPr="00CB6B58">
        <w:t xml:space="preserve"> Toplantı Tutanakları: </w:t>
      </w:r>
      <w:hyperlink r:id="rId22" w:history="1">
        <w:r w:rsidRPr="00DC1107">
          <w:rPr>
            <w:rStyle w:val="Kpr"/>
          </w:rPr>
          <w:t>https://www.kent.edu.tr/kalite-toplantilari-0013870</w:t>
        </w:r>
      </w:hyperlink>
      <w:r>
        <w:t xml:space="preserve"> </w:t>
      </w:r>
    </w:p>
    <w:p w14:paraId="0AB9E70B" w14:textId="41A258BA" w:rsidR="00CB6B58" w:rsidRDefault="00CB6B58" w:rsidP="001B7DFC">
      <w:pPr>
        <w:ind w:left="567" w:firstLine="0"/>
      </w:pPr>
      <w:r w:rsidRPr="001B7DFC">
        <w:rPr>
          <w:b/>
          <w:bCs/>
        </w:rPr>
        <w:t>Kanıt 5:</w:t>
      </w:r>
      <w:r w:rsidRPr="00CB6B58">
        <w:t xml:space="preserve"> 2021</w:t>
      </w:r>
      <w:r>
        <w:t xml:space="preserve"> ve 2022</w:t>
      </w:r>
      <w:r w:rsidRPr="00CB6B58">
        <w:t xml:space="preserve"> Birim İç Değerlendirme Rapor</w:t>
      </w:r>
      <w:r w:rsidR="001B7DFC">
        <w:t>ları</w:t>
      </w:r>
    </w:p>
    <w:p w14:paraId="2CC265FD" w14:textId="77777777" w:rsidR="00CB6B58" w:rsidRPr="00CB6B58" w:rsidRDefault="00CB6B58" w:rsidP="00CB6B58">
      <w:pPr>
        <w:ind w:left="851"/>
      </w:pPr>
    </w:p>
    <w:p w14:paraId="598C3903" w14:textId="77777777" w:rsidR="00F72189" w:rsidRDefault="009D66CC" w:rsidP="00F72189">
      <w:pPr>
        <w:pStyle w:val="ListeParagraf"/>
        <w:spacing w:after="756"/>
        <w:ind w:left="567" w:right="52" w:firstLine="0"/>
        <w:rPr>
          <w:b/>
          <w:color w:val="auto"/>
        </w:rPr>
      </w:pPr>
      <w:r w:rsidRPr="009D66CC">
        <w:rPr>
          <w:b/>
          <w:color w:val="auto"/>
        </w:rPr>
        <w:t>A.2.3. Liderlik ve kalite güvencesi kültürü</w:t>
      </w:r>
    </w:p>
    <w:p w14:paraId="48D906D3" w14:textId="77777777" w:rsidR="00F72189" w:rsidRDefault="00F72189" w:rsidP="00F72189">
      <w:pPr>
        <w:pStyle w:val="ListeParagraf"/>
        <w:spacing w:after="756"/>
        <w:ind w:left="567" w:right="52" w:firstLine="0"/>
        <w:rPr>
          <w:b/>
          <w:color w:val="auto"/>
        </w:rPr>
      </w:pPr>
    </w:p>
    <w:p w14:paraId="07011915" w14:textId="77777777" w:rsidR="00F72189" w:rsidRDefault="00F72189" w:rsidP="00F72189">
      <w:pPr>
        <w:pStyle w:val="ListeParagraf"/>
        <w:spacing w:after="756"/>
        <w:ind w:left="567" w:right="52" w:firstLine="0"/>
        <w:rPr>
          <w:color w:val="auto"/>
        </w:rPr>
      </w:pPr>
      <w:r w:rsidRPr="00F72189">
        <w:rPr>
          <w:color w:val="auto"/>
        </w:rPr>
        <w:t>Meslek Yüksekokulumuzda, kalite güvencesi sistemi ve bilincinin oluşturulması konusunda gerekli gelişim ve çaba gösterilmektedir. Meslek Yüksekokulumuz bu noktada, Üniversitenin kalite politikasını (Kanıt 1), bu politikanın karşılığı olan Kalite Güvencesi Yönergesi’nde yer alan usul ve esasları (Kanıt 2) göz önünde bulundurarak, Üniversitenin idari yapısı içerisinde yer alan Strateji Geliştirme ve Kalite Planlama Direktörlüğü (Kanıt 3) ile işbirliği halinde hareket etmektedir. Meslek Yüksekokulumuz kalite güvencesi sistemine katkı sağlayacak hususları tespit etmekte, bu hususların sisteme dahil edilebilmesi için çözüm getirmekte ve sürecin sistematik ve sürdürülebilir bir şekilde ilerlemesi için gerekli takipleri gerçekleştirmektedir. Meslek Yüksekokulumuz çatısı altında kurulan Kalite Komisyonu (Kanıt 4) belirli aralıkları toplantılar düzenleyerek, yukarıda belirtilen hedefler doğrultusunda faaliyet göstermektedir. (Kanıt 5)</w:t>
      </w:r>
    </w:p>
    <w:p w14:paraId="501F6458" w14:textId="77777777" w:rsidR="00F72189" w:rsidRDefault="00F72189" w:rsidP="00F72189">
      <w:pPr>
        <w:pStyle w:val="ListeParagraf"/>
        <w:spacing w:after="756"/>
        <w:ind w:left="567" w:right="52" w:firstLine="0"/>
        <w:rPr>
          <w:color w:val="auto"/>
        </w:rPr>
      </w:pPr>
    </w:p>
    <w:p w14:paraId="700AD1EF" w14:textId="4D52D502" w:rsidR="00F72189" w:rsidRPr="00F72189" w:rsidRDefault="00F72189" w:rsidP="00F72189">
      <w:pPr>
        <w:pStyle w:val="ListeParagraf"/>
        <w:spacing w:after="756"/>
        <w:ind w:left="567" w:right="52" w:firstLine="0"/>
        <w:rPr>
          <w:b/>
          <w:bCs/>
          <w:color w:val="auto"/>
        </w:rPr>
      </w:pPr>
      <w:r w:rsidRPr="00F72189">
        <w:rPr>
          <w:b/>
          <w:bCs/>
          <w:color w:val="auto"/>
        </w:rPr>
        <w:t>K</w:t>
      </w:r>
      <w:r w:rsidR="00BD350F" w:rsidRPr="00F72189">
        <w:rPr>
          <w:b/>
          <w:bCs/>
          <w:color w:val="auto"/>
        </w:rPr>
        <w:t>anıtlar</w:t>
      </w:r>
      <w:r w:rsidRPr="00F72189">
        <w:rPr>
          <w:b/>
          <w:bCs/>
          <w:color w:val="auto"/>
        </w:rPr>
        <w:t>:</w:t>
      </w:r>
    </w:p>
    <w:p w14:paraId="68EB6F65" w14:textId="65475667" w:rsidR="00F72189" w:rsidRDefault="00F72189" w:rsidP="00F72189">
      <w:pPr>
        <w:pStyle w:val="ListeParagraf"/>
        <w:spacing w:after="756"/>
        <w:ind w:left="567" w:right="52" w:firstLine="0"/>
        <w:rPr>
          <w:color w:val="auto"/>
        </w:rPr>
      </w:pPr>
      <w:r w:rsidRPr="001B7DFC">
        <w:rPr>
          <w:b/>
          <w:bCs/>
          <w:color w:val="auto"/>
        </w:rPr>
        <w:t>Kanıt 1:</w:t>
      </w:r>
      <w:r w:rsidRPr="00F72189">
        <w:rPr>
          <w:color w:val="auto"/>
        </w:rPr>
        <w:t xml:space="preserve"> İstanbul Kent Üniversitesi Kalite Politikası: </w:t>
      </w:r>
      <w:hyperlink r:id="rId23" w:history="1">
        <w:r w:rsidRPr="00DC1107">
          <w:rPr>
            <w:rStyle w:val="Kpr"/>
          </w:rPr>
          <w:t>https://www.kent.edu.tr/kalite-politikamiz-001433</w:t>
        </w:r>
      </w:hyperlink>
    </w:p>
    <w:p w14:paraId="2C35A4AB" w14:textId="49A54B43" w:rsidR="00F72189" w:rsidRDefault="00F72189" w:rsidP="00F72189">
      <w:pPr>
        <w:pStyle w:val="ListeParagraf"/>
        <w:spacing w:after="756"/>
        <w:ind w:left="567" w:right="52" w:firstLine="0"/>
        <w:rPr>
          <w:color w:val="auto"/>
        </w:rPr>
      </w:pPr>
      <w:r w:rsidRPr="001B7DFC">
        <w:rPr>
          <w:b/>
          <w:bCs/>
          <w:color w:val="auto"/>
        </w:rPr>
        <w:t>Kanıt 2:</w:t>
      </w:r>
      <w:r w:rsidRPr="00F72189">
        <w:rPr>
          <w:color w:val="auto"/>
        </w:rPr>
        <w:t xml:space="preserve"> Kalite Güvencesi Yönergesi: </w:t>
      </w:r>
      <w:hyperlink r:id="rId24" w:history="1">
        <w:r w:rsidR="00493517" w:rsidRPr="00C66487">
          <w:rPr>
            <w:rStyle w:val="Kpr"/>
          </w:rPr>
          <w:t>https://www.kent.edu.tr/content/files/istanbul-kent-uni-kalite-guvence-yonergesi.pdf</w:t>
        </w:r>
      </w:hyperlink>
      <w:r w:rsidR="00493517">
        <w:rPr>
          <w:color w:val="auto"/>
        </w:rPr>
        <w:t xml:space="preserve"> </w:t>
      </w:r>
      <w:r w:rsidRPr="00F72189">
        <w:rPr>
          <w:color w:val="auto"/>
        </w:rPr>
        <w:t xml:space="preserve"> </w:t>
      </w:r>
    </w:p>
    <w:p w14:paraId="0DFC67B2" w14:textId="54F0842C" w:rsidR="00F72189" w:rsidRDefault="00F72189" w:rsidP="00F72189">
      <w:pPr>
        <w:pStyle w:val="ListeParagraf"/>
        <w:spacing w:after="756"/>
        <w:ind w:left="567" w:right="52" w:firstLine="0"/>
        <w:rPr>
          <w:color w:val="auto"/>
        </w:rPr>
      </w:pPr>
      <w:r w:rsidRPr="001B7DFC">
        <w:rPr>
          <w:b/>
          <w:bCs/>
          <w:color w:val="auto"/>
        </w:rPr>
        <w:t>Kanıt 3:</w:t>
      </w:r>
      <w:r w:rsidRPr="00F72189">
        <w:rPr>
          <w:color w:val="auto"/>
        </w:rPr>
        <w:t xml:space="preserve"> Strateji Geliştirme ve Kalite Planlama Direktörlüğü: </w:t>
      </w:r>
      <w:hyperlink r:id="rId25" w:history="1">
        <w:r w:rsidRPr="00DC1107">
          <w:rPr>
            <w:rStyle w:val="Kpr"/>
          </w:rPr>
          <w:t>https://www.kent.edu.tr/hakkinda-0013896</w:t>
        </w:r>
      </w:hyperlink>
    </w:p>
    <w:p w14:paraId="765AE238" w14:textId="77777777" w:rsidR="001B7DFC" w:rsidRDefault="00F72189" w:rsidP="001B7DFC">
      <w:pPr>
        <w:pStyle w:val="ListeParagraf"/>
        <w:spacing w:after="756"/>
        <w:ind w:left="567" w:right="52" w:firstLine="0"/>
        <w:rPr>
          <w:color w:val="auto"/>
        </w:rPr>
      </w:pPr>
      <w:r w:rsidRPr="001B7DFC">
        <w:rPr>
          <w:b/>
          <w:bCs/>
          <w:color w:val="auto"/>
        </w:rPr>
        <w:t>Kanıt 4:</w:t>
      </w:r>
      <w:r w:rsidRPr="00F72189">
        <w:rPr>
          <w:color w:val="auto"/>
        </w:rPr>
        <w:t xml:space="preserve"> Kalite Komisyonu: </w:t>
      </w:r>
      <w:hyperlink r:id="rId26" w:history="1">
        <w:r w:rsidRPr="00DC1107">
          <w:rPr>
            <w:rStyle w:val="Kpr"/>
          </w:rPr>
          <w:t>https://www.kent.edu.tr/komisyonlar-001504</w:t>
        </w:r>
      </w:hyperlink>
    </w:p>
    <w:p w14:paraId="68BB0270" w14:textId="05FEFA35" w:rsidR="001B7DFC" w:rsidRDefault="00F72189" w:rsidP="001B7DFC">
      <w:pPr>
        <w:pStyle w:val="ListeParagraf"/>
        <w:spacing w:after="756"/>
        <w:ind w:left="567" w:right="52" w:firstLine="0"/>
      </w:pPr>
      <w:r w:rsidRPr="001B7DFC">
        <w:rPr>
          <w:b/>
          <w:bCs/>
        </w:rPr>
        <w:t>Kanıt 5:</w:t>
      </w:r>
      <w:r w:rsidRPr="00F72189">
        <w:t xml:space="preserve"> </w:t>
      </w:r>
      <w:r w:rsidR="00BD350F" w:rsidRPr="003F5B58">
        <w:rPr>
          <w:color w:val="auto"/>
          <w:szCs w:val="24"/>
        </w:rPr>
        <w:t>27.09.2023 tarihli ve 2023/1 sayılı Kalite Kurulu Toplantısı Karar Tutanağı (Ektedir.)</w:t>
      </w:r>
    </w:p>
    <w:p w14:paraId="28DA03B1" w14:textId="77777777" w:rsidR="001B7DFC" w:rsidRDefault="001B7DFC" w:rsidP="001B7DFC">
      <w:pPr>
        <w:pStyle w:val="ListeParagraf"/>
        <w:spacing w:after="756"/>
        <w:ind w:left="567" w:right="52" w:firstLine="0"/>
      </w:pPr>
    </w:p>
    <w:p w14:paraId="1755B195" w14:textId="69597B3F" w:rsidR="00580658" w:rsidRPr="001B7DFC" w:rsidRDefault="00580658" w:rsidP="001B7DFC">
      <w:pPr>
        <w:pStyle w:val="ListeParagraf"/>
        <w:spacing w:after="756"/>
        <w:ind w:left="567" w:right="52" w:firstLine="0"/>
        <w:rPr>
          <w:b/>
          <w:bCs/>
          <w:color w:val="auto"/>
        </w:rPr>
      </w:pPr>
      <w:r w:rsidRPr="001B7DFC">
        <w:rPr>
          <w:b/>
          <w:bCs/>
        </w:rPr>
        <w:t>A.3 Paydaş Katılımı</w:t>
      </w:r>
    </w:p>
    <w:p w14:paraId="14B2F560" w14:textId="77777777" w:rsidR="001B7DFC" w:rsidRDefault="001B7DFC" w:rsidP="00282B94">
      <w:pPr>
        <w:pStyle w:val="ListeParagraf"/>
        <w:spacing w:after="756"/>
        <w:ind w:left="567" w:right="52" w:firstLine="0"/>
        <w:rPr>
          <w:color w:val="auto"/>
        </w:rPr>
      </w:pPr>
    </w:p>
    <w:p w14:paraId="0EB41D3F" w14:textId="4ECC750B" w:rsidR="006960D5" w:rsidRDefault="006960D5" w:rsidP="00282B94">
      <w:pPr>
        <w:pStyle w:val="ListeParagraf"/>
        <w:spacing w:after="756"/>
        <w:ind w:left="567" w:right="52" w:firstLine="0"/>
        <w:rPr>
          <w:color w:val="auto"/>
        </w:rPr>
      </w:pPr>
      <w:r w:rsidRPr="006960D5">
        <w:rPr>
          <w:color w:val="auto"/>
        </w:rPr>
        <w:t>Birimimiz stratejik kararların alınması süreçlerinde, öğrencilere staj ve uygulama imkanı sağlanmasında, çeşitli etkinliklerin düzenlenmesinde ve müfredatların geliştirilmesinde noktasında paydaşlar ile işbirliği içerisinde hareket etmektedir.</w:t>
      </w:r>
    </w:p>
    <w:p w14:paraId="638B17DE" w14:textId="77777777" w:rsidR="006960D5" w:rsidRDefault="006960D5" w:rsidP="00282B94">
      <w:pPr>
        <w:pStyle w:val="ListeParagraf"/>
        <w:spacing w:after="756"/>
        <w:ind w:left="567" w:right="52" w:firstLine="0"/>
        <w:rPr>
          <w:color w:val="auto"/>
        </w:rPr>
      </w:pPr>
    </w:p>
    <w:p w14:paraId="50102224" w14:textId="2ED2AEDD" w:rsidR="00580658" w:rsidRPr="009E4A18" w:rsidRDefault="00580658" w:rsidP="00282B94">
      <w:pPr>
        <w:pStyle w:val="ListeParagraf"/>
        <w:spacing w:after="756"/>
        <w:ind w:left="567" w:right="52" w:firstLine="0"/>
        <w:rPr>
          <w:b/>
          <w:color w:val="auto"/>
        </w:rPr>
      </w:pPr>
      <w:r w:rsidRPr="009E4A18">
        <w:rPr>
          <w:b/>
          <w:color w:val="auto"/>
        </w:rPr>
        <w:lastRenderedPageBreak/>
        <w:t>A.3.1. İç ve dış paydaşların kalite güvencesi, eğitim ve öğretim, araştırma ve geliştirme, yönetim ve uluslararasılaşma süreçlerine katılımı</w:t>
      </w:r>
    </w:p>
    <w:p w14:paraId="2392E9A1" w14:textId="77777777" w:rsidR="001B7DFC" w:rsidRDefault="001B7DFC" w:rsidP="00F72189">
      <w:pPr>
        <w:pStyle w:val="ListeParagraf"/>
        <w:spacing w:after="756"/>
        <w:ind w:left="567" w:right="52" w:firstLine="0"/>
        <w:rPr>
          <w:color w:val="auto"/>
        </w:rPr>
      </w:pPr>
    </w:p>
    <w:p w14:paraId="22CFD3FA" w14:textId="307C1734" w:rsidR="003904A2" w:rsidRDefault="00F72189" w:rsidP="00F72189">
      <w:pPr>
        <w:pStyle w:val="ListeParagraf"/>
        <w:spacing w:after="756"/>
        <w:ind w:left="567" w:right="52" w:firstLine="0"/>
        <w:rPr>
          <w:color w:val="auto"/>
        </w:rPr>
      </w:pPr>
      <w:r w:rsidRPr="00F72189">
        <w:rPr>
          <w:color w:val="auto"/>
        </w:rPr>
        <w:t>Meslek Yüksekokulumuz gerek birimde yer alan akademik personellerden gerekse de sektör temsilcilerinden oluşan bir danışma kurulu oluşturmuştur. (Kanıt) Bu kurulda yer alan akademik personeller ve sektör temsilcileri, kalite güvencesi sistemine katkı sunmakta olup, çeşitli seminer ve etkinliklerin gerçekleştirilmesi noktasında da birim ile işbirliği içerisinde hareket etmektedir.</w:t>
      </w:r>
    </w:p>
    <w:p w14:paraId="3CFAEBDE" w14:textId="77777777" w:rsidR="00F72189" w:rsidRDefault="00F72189" w:rsidP="00F72189">
      <w:pPr>
        <w:pStyle w:val="ListeParagraf"/>
        <w:spacing w:after="756"/>
        <w:ind w:left="567" w:right="52" w:firstLine="0"/>
        <w:rPr>
          <w:color w:val="auto"/>
        </w:rPr>
      </w:pPr>
    </w:p>
    <w:p w14:paraId="2F531AAE" w14:textId="77777777" w:rsidR="001B7DFC" w:rsidRDefault="00F72189" w:rsidP="001B7DFC">
      <w:pPr>
        <w:pStyle w:val="ListeParagraf"/>
        <w:spacing w:after="756"/>
        <w:ind w:left="567" w:right="52" w:firstLine="0"/>
        <w:rPr>
          <w:bCs/>
          <w:color w:val="auto"/>
        </w:rPr>
      </w:pPr>
      <w:r w:rsidRPr="00F72189">
        <w:rPr>
          <w:b/>
          <w:color w:val="auto"/>
        </w:rPr>
        <w:t>Kanıt</w:t>
      </w:r>
      <w:r w:rsidRPr="00F72189">
        <w:rPr>
          <w:bCs/>
          <w:color w:val="auto"/>
        </w:rPr>
        <w:t xml:space="preserve">: Danışma Kurulu: </w:t>
      </w:r>
      <w:hyperlink r:id="rId27" w:history="1">
        <w:r w:rsidR="001B7DFC" w:rsidRPr="00DC1107">
          <w:rPr>
            <w:rStyle w:val="Kpr"/>
            <w:bCs/>
          </w:rPr>
          <w:t>https://www.kent.edu.tr/danisma-kurulu-0013914</w:t>
        </w:r>
      </w:hyperlink>
      <w:r w:rsidR="001B7DFC">
        <w:rPr>
          <w:bCs/>
          <w:color w:val="auto"/>
        </w:rPr>
        <w:t xml:space="preserve"> </w:t>
      </w:r>
    </w:p>
    <w:p w14:paraId="24C18AB4" w14:textId="77777777" w:rsidR="001B7DFC" w:rsidRDefault="001B7DFC" w:rsidP="001B7DFC">
      <w:pPr>
        <w:pStyle w:val="ListeParagraf"/>
        <w:spacing w:after="756"/>
        <w:ind w:left="567" w:right="52" w:firstLine="0"/>
        <w:rPr>
          <w:b/>
          <w:color w:val="auto"/>
        </w:rPr>
      </w:pPr>
    </w:p>
    <w:p w14:paraId="12449478" w14:textId="24B9D4EA" w:rsidR="001B7DFC" w:rsidRPr="003F5B58" w:rsidRDefault="00F33C4B" w:rsidP="001B7DFC">
      <w:pPr>
        <w:pStyle w:val="ListeParagraf"/>
        <w:spacing w:after="756"/>
        <w:ind w:left="567" w:right="52" w:firstLine="0"/>
      </w:pPr>
      <w:r w:rsidRPr="00F33C4B">
        <w:rPr>
          <w:b/>
          <w:color w:val="auto"/>
        </w:rPr>
        <w:t>A.4 Uluslararasılaşma</w:t>
      </w:r>
      <w:r w:rsidR="00EC5308">
        <w:rPr>
          <w:b/>
          <w:color w:val="auto"/>
        </w:rPr>
        <w:t xml:space="preserve"> </w:t>
      </w:r>
      <w:r w:rsidR="00F72189">
        <w:t>Meslek Yüksekokulumuzun uluslararasılaşma sürecinin öncülüğünü Müdürlük ve Danışma Kurulu gerçekleştirmektedir. Danışma Kurulu’nun iki üyesi yurtdışı üniversitelerden bir üyesi ise yurtdışı özel sektördendir. Müdürlük ise öğretim elemanlarının ERASMUS akademik personel hareketliliğine başvuruyu teşvik etmekted</w:t>
      </w:r>
      <w:r w:rsidR="00F72189" w:rsidRPr="003F5B58">
        <w:t>ir. Meslek Yüksekokulumuz çatısı altında yer alan bölümlerimizde yabancı öğrencilerimiz de mevcuttur. (Kanıt</w:t>
      </w:r>
      <w:r w:rsidR="00CD4100">
        <w:t xml:space="preserve"> 1</w:t>
      </w:r>
      <w:r w:rsidR="00F72189" w:rsidRPr="003F5B58">
        <w:t>)</w:t>
      </w:r>
      <w:r w:rsidR="00981D2E">
        <w:t xml:space="preserve"> Buna ek olarak, yurt dışından üniversitemize araştırma için gelecek ve üniversitemizden de yurt dışından araştırma için gidecek öğretim elemanlarının yetiştirilmesi ve sayısının artırılması için üniversite genelinde uygulamaya konulabilecek Ziyaretçi Araştırmacı Programı çalışmaları Meslek Yüksekokulu Müdür</w:t>
      </w:r>
      <w:r w:rsidR="00CD4100">
        <w:t>ü</w:t>
      </w:r>
      <w:r w:rsidR="00981D2E">
        <w:t xml:space="preserve"> tarafından üstlenilmiştir. </w:t>
      </w:r>
      <w:r w:rsidR="00CD4100">
        <w:t>(Kanıt 2)</w:t>
      </w:r>
    </w:p>
    <w:p w14:paraId="688D683C" w14:textId="77777777" w:rsidR="001B7DFC" w:rsidRPr="003F5B58" w:rsidRDefault="001B7DFC" w:rsidP="001B7DFC">
      <w:pPr>
        <w:pStyle w:val="ListeParagraf"/>
        <w:spacing w:after="756"/>
        <w:ind w:left="567" w:right="52" w:firstLine="0"/>
        <w:rPr>
          <w:b/>
          <w:bCs/>
        </w:rPr>
      </w:pPr>
    </w:p>
    <w:p w14:paraId="73231EBB" w14:textId="77777777" w:rsidR="00CD4100" w:rsidRDefault="00F72189" w:rsidP="001B7DFC">
      <w:pPr>
        <w:pStyle w:val="ListeParagraf"/>
        <w:spacing w:after="756"/>
        <w:ind w:left="567" w:right="52" w:firstLine="0"/>
      </w:pPr>
      <w:r w:rsidRPr="003F5B58">
        <w:rPr>
          <w:b/>
          <w:bCs/>
        </w:rPr>
        <w:t>K</w:t>
      </w:r>
      <w:r w:rsidR="00CD4100">
        <w:rPr>
          <w:b/>
          <w:bCs/>
        </w:rPr>
        <w:t>ANITLAR</w:t>
      </w:r>
      <w:r w:rsidRPr="003F5B58">
        <w:rPr>
          <w:b/>
          <w:bCs/>
        </w:rPr>
        <w:t>:</w:t>
      </w:r>
      <w:r w:rsidRPr="003F5B58">
        <w:t xml:space="preserve"> </w:t>
      </w:r>
    </w:p>
    <w:p w14:paraId="13CFB08C" w14:textId="7FD7D779" w:rsidR="001B7DFC" w:rsidRDefault="00CD4100" w:rsidP="001B7DFC">
      <w:pPr>
        <w:pStyle w:val="ListeParagraf"/>
        <w:spacing w:after="756"/>
        <w:ind w:left="567" w:right="52" w:firstLine="0"/>
      </w:pPr>
      <w:r w:rsidRPr="00CD4100">
        <w:rPr>
          <w:b/>
          <w:bCs/>
        </w:rPr>
        <w:t>Kanıt 1:</w:t>
      </w:r>
      <w:r>
        <w:t xml:space="preserve"> </w:t>
      </w:r>
      <w:r w:rsidR="001B7DFC" w:rsidRPr="003F5B58">
        <w:t>Programlar</w:t>
      </w:r>
      <w:r w:rsidR="003340FD" w:rsidRPr="003F5B58">
        <w:t>a</w:t>
      </w:r>
      <w:r w:rsidR="001B7DFC" w:rsidRPr="003F5B58">
        <w:t xml:space="preserve"> </w:t>
      </w:r>
      <w:r w:rsidR="003340FD" w:rsidRPr="003F5B58">
        <w:t>Kayıtlı</w:t>
      </w:r>
      <w:r w:rsidR="001B7DFC" w:rsidRPr="003F5B58">
        <w:t xml:space="preserve"> Ö</w:t>
      </w:r>
      <w:r w:rsidR="00F72189" w:rsidRPr="003F5B58">
        <w:t>ğrenci</w:t>
      </w:r>
      <w:r w:rsidR="003340FD" w:rsidRPr="003F5B58">
        <w:t>lerin</w:t>
      </w:r>
      <w:r w:rsidR="00F72189" w:rsidRPr="003F5B58">
        <w:t xml:space="preserve"> </w:t>
      </w:r>
      <w:r w:rsidR="003340FD" w:rsidRPr="003F5B58">
        <w:t>L</w:t>
      </w:r>
      <w:r w:rsidR="00F72189" w:rsidRPr="003F5B58">
        <w:t>isteleri</w:t>
      </w:r>
      <w:r w:rsidR="003340FD" w:rsidRPr="003F5B58">
        <w:t xml:space="preserve"> (Ektedir)</w:t>
      </w:r>
    </w:p>
    <w:p w14:paraId="369E6B48" w14:textId="18E8C0F4" w:rsidR="00CD4100" w:rsidRPr="00CD4100" w:rsidRDefault="00CD4100" w:rsidP="001B7DFC">
      <w:pPr>
        <w:pStyle w:val="ListeParagraf"/>
        <w:spacing w:after="756"/>
        <w:ind w:left="567" w:right="52" w:firstLine="0"/>
        <w:rPr>
          <w:b/>
          <w:bCs/>
        </w:rPr>
      </w:pPr>
      <w:r w:rsidRPr="00CD4100">
        <w:rPr>
          <w:b/>
          <w:bCs/>
        </w:rPr>
        <w:t xml:space="preserve">Kanıt 2: </w:t>
      </w:r>
      <w:r w:rsidRPr="00CD4100">
        <w:t>Ziyaretçi Araştırma Programı:</w:t>
      </w:r>
      <w:r>
        <w:rPr>
          <w:b/>
          <w:bCs/>
        </w:rPr>
        <w:t xml:space="preserve"> </w:t>
      </w:r>
      <w:hyperlink r:id="rId28" w:history="1">
        <w:r w:rsidRPr="003B04B1">
          <w:rPr>
            <w:rStyle w:val="Kpr"/>
          </w:rPr>
          <w:t>https://www.kent.edu.tr/ziyaretci-arastirmaci-programi-0016006</w:t>
        </w:r>
      </w:hyperlink>
      <w:r>
        <w:rPr>
          <w:b/>
          <w:bCs/>
        </w:rPr>
        <w:t xml:space="preserve"> </w:t>
      </w:r>
    </w:p>
    <w:p w14:paraId="2BDFDBC0" w14:textId="77777777" w:rsidR="001B7DFC" w:rsidRDefault="001B7DFC" w:rsidP="001B7DFC">
      <w:pPr>
        <w:pStyle w:val="ListeParagraf"/>
        <w:spacing w:after="756"/>
        <w:ind w:left="567" w:right="52" w:firstLine="0"/>
        <w:rPr>
          <w:b/>
          <w:color w:val="auto"/>
        </w:rPr>
      </w:pPr>
    </w:p>
    <w:p w14:paraId="13A8ECD7" w14:textId="77777777" w:rsidR="001B7DFC" w:rsidRDefault="004123BE" w:rsidP="001B7DFC">
      <w:pPr>
        <w:pStyle w:val="ListeParagraf"/>
        <w:spacing w:after="756"/>
        <w:ind w:left="567" w:right="52" w:firstLine="0"/>
        <w:rPr>
          <w:b/>
          <w:color w:val="auto"/>
        </w:rPr>
      </w:pPr>
      <w:r w:rsidRPr="00FF3F56">
        <w:rPr>
          <w:b/>
          <w:color w:val="auto"/>
        </w:rPr>
        <w:t>B. EĞİTİM VE ÖĞRETİM</w:t>
      </w:r>
    </w:p>
    <w:p w14:paraId="6B953DC9" w14:textId="77777777" w:rsidR="001B7DFC" w:rsidRDefault="001B7DFC" w:rsidP="001B7DFC">
      <w:pPr>
        <w:pStyle w:val="ListeParagraf"/>
        <w:spacing w:after="756"/>
        <w:ind w:left="567" w:right="52" w:firstLine="0"/>
        <w:rPr>
          <w:b/>
          <w:color w:val="auto"/>
        </w:rPr>
      </w:pPr>
    </w:p>
    <w:p w14:paraId="1D63FE2E" w14:textId="77777777" w:rsidR="001F5F9F" w:rsidRDefault="004123BE" w:rsidP="001F5F9F">
      <w:pPr>
        <w:pStyle w:val="ListeParagraf"/>
        <w:spacing w:after="756"/>
        <w:ind w:left="567" w:right="52" w:firstLine="0"/>
        <w:rPr>
          <w:b/>
        </w:rPr>
      </w:pPr>
      <w:r w:rsidRPr="00652390">
        <w:rPr>
          <w:b/>
        </w:rPr>
        <w:t>B.1 Programların Tasarımı ve Onayı</w:t>
      </w:r>
    </w:p>
    <w:p w14:paraId="447C8A12" w14:textId="77777777" w:rsidR="001F5F9F" w:rsidRDefault="001F5F9F" w:rsidP="001F5F9F">
      <w:pPr>
        <w:pStyle w:val="ListeParagraf"/>
        <w:spacing w:after="756"/>
        <w:ind w:left="567" w:right="52" w:firstLine="0"/>
        <w:rPr>
          <w:b/>
        </w:rPr>
      </w:pPr>
    </w:p>
    <w:p w14:paraId="3A72EC72" w14:textId="77777777" w:rsidR="001F5F9F" w:rsidRDefault="00F72189" w:rsidP="001F5F9F">
      <w:pPr>
        <w:pStyle w:val="ListeParagraf"/>
        <w:spacing w:after="756"/>
        <w:ind w:left="567" w:right="52" w:firstLine="0"/>
      </w:pPr>
      <w:r>
        <w:t xml:space="preserve">Meslek Yüksekokulumuz, programların tasarımı ve ders kazanımlarının program çıktılarıyla uyuma Türkiye Yükseköğretim Yeterlilik Çerçevesi ilkeleri göz önünde bulundurularak düzenlenmiş olup, bu programlar her dönem başında yapılan akademik toplantılarla gerekli hallerde güncellenmektedir. Öğrenci ihtiyaçlarının tam olarak </w:t>
      </w:r>
      <w:r>
        <w:lastRenderedPageBreak/>
        <w:t xml:space="preserve">karşılanabilmesi adına programlardaki seçmeli derslerin bir kısmının doğrudan Meslek Yüksekokulu tarafından açılmasına önem gösterilmektedir. </w:t>
      </w:r>
    </w:p>
    <w:p w14:paraId="3560BFE0" w14:textId="77777777" w:rsidR="001F5F9F" w:rsidRDefault="001F5F9F" w:rsidP="001F5F9F">
      <w:pPr>
        <w:pStyle w:val="ListeParagraf"/>
        <w:spacing w:after="756"/>
        <w:ind w:left="567" w:right="52" w:firstLine="0"/>
      </w:pPr>
    </w:p>
    <w:p w14:paraId="53E9DB94" w14:textId="77777777" w:rsidR="001F5F9F" w:rsidRDefault="007C3B48" w:rsidP="001F5F9F">
      <w:pPr>
        <w:pStyle w:val="ListeParagraf"/>
        <w:spacing w:after="756"/>
        <w:ind w:left="567" w:right="52" w:firstLine="0"/>
        <w:rPr>
          <w:b/>
        </w:rPr>
      </w:pPr>
      <w:r w:rsidRPr="007C3B48">
        <w:rPr>
          <w:b/>
        </w:rPr>
        <w:t>B.1.1- Program tasarımı ve onayı süreçlerinin yönetsel ve organizasyonel yapısı (Komisyonlar, süreç sorumluları, süreç akışı vb.) (Program ve Müfredat Geliştirme Komisyonu kararları, bölüm kurulu kararları, vb.)</w:t>
      </w:r>
    </w:p>
    <w:p w14:paraId="1C247C97" w14:textId="77777777" w:rsidR="001F5F9F" w:rsidRDefault="001F5F9F" w:rsidP="001F5F9F">
      <w:pPr>
        <w:pStyle w:val="ListeParagraf"/>
        <w:spacing w:after="756"/>
        <w:ind w:left="567" w:right="52" w:firstLine="0"/>
        <w:rPr>
          <w:b/>
        </w:rPr>
      </w:pPr>
    </w:p>
    <w:p w14:paraId="05B7EAC3" w14:textId="77777777" w:rsidR="001F5F9F" w:rsidRDefault="00535FCB" w:rsidP="001F5F9F">
      <w:pPr>
        <w:pStyle w:val="ListeParagraf"/>
        <w:spacing w:after="756"/>
        <w:ind w:left="567" w:right="52" w:firstLine="0"/>
        <w:rPr>
          <w:b/>
          <w:color w:val="auto"/>
        </w:rPr>
      </w:pPr>
      <w:r w:rsidRPr="00FF3F56">
        <w:rPr>
          <w:b/>
          <w:color w:val="auto"/>
        </w:rPr>
        <w:t>Kanıtlar:</w:t>
      </w:r>
    </w:p>
    <w:p w14:paraId="28017522" w14:textId="70A6BCA2" w:rsidR="001F5F9F" w:rsidRPr="003F5B58" w:rsidRDefault="003F5B58" w:rsidP="001F5F9F">
      <w:pPr>
        <w:pStyle w:val="ListeParagraf"/>
        <w:spacing w:after="756"/>
        <w:ind w:left="567" w:right="52" w:firstLine="0"/>
        <w:rPr>
          <w:b/>
          <w:color w:val="auto"/>
        </w:rPr>
      </w:pPr>
      <w:r>
        <w:rPr>
          <w:b/>
          <w:color w:val="auto"/>
        </w:rPr>
        <w:t xml:space="preserve">Kanıt 1: </w:t>
      </w:r>
      <w:r w:rsidR="006960D5" w:rsidRPr="003F5B58">
        <w:rPr>
          <w:bCs/>
          <w:color w:val="auto"/>
        </w:rPr>
        <w:t>Staj süreçlerinin yönetimi</w:t>
      </w:r>
      <w:r w:rsidR="005375BA" w:rsidRPr="003F5B58">
        <w:rPr>
          <w:bCs/>
          <w:color w:val="auto"/>
        </w:rPr>
        <w:t>ne ilişkin örnek belgeler</w:t>
      </w:r>
      <w:r>
        <w:rPr>
          <w:bCs/>
          <w:color w:val="auto"/>
        </w:rPr>
        <w:t xml:space="preserve"> </w:t>
      </w:r>
      <w:r w:rsidRPr="003F5B58">
        <w:rPr>
          <w:bCs/>
          <w:color w:val="auto"/>
        </w:rPr>
        <w:t>(Ektedir.)</w:t>
      </w:r>
    </w:p>
    <w:p w14:paraId="73063A90" w14:textId="3E70E874" w:rsidR="001F5F9F" w:rsidRPr="003F5B58" w:rsidRDefault="003F5B58" w:rsidP="001F5F9F">
      <w:pPr>
        <w:pStyle w:val="ListeParagraf"/>
        <w:spacing w:after="756"/>
        <w:ind w:left="567" w:right="52" w:firstLine="0"/>
        <w:rPr>
          <w:bCs/>
          <w:color w:val="auto"/>
        </w:rPr>
      </w:pPr>
      <w:r>
        <w:rPr>
          <w:b/>
          <w:color w:val="auto"/>
        </w:rPr>
        <w:t xml:space="preserve">Kanıt 2: </w:t>
      </w:r>
      <w:r w:rsidR="006960D5" w:rsidRPr="003F5B58">
        <w:rPr>
          <w:bCs/>
          <w:color w:val="auto"/>
        </w:rPr>
        <w:t>2023-2024 akademik yılı müfredatlarını</w:t>
      </w:r>
      <w:r w:rsidR="005375BA" w:rsidRPr="003F5B58">
        <w:rPr>
          <w:bCs/>
          <w:color w:val="auto"/>
        </w:rPr>
        <w:t>n</w:t>
      </w:r>
      <w:r w:rsidR="006960D5" w:rsidRPr="003F5B58">
        <w:rPr>
          <w:bCs/>
          <w:color w:val="auto"/>
        </w:rPr>
        <w:t xml:space="preserve"> belirlenmesi</w:t>
      </w:r>
      <w:r>
        <w:rPr>
          <w:bCs/>
          <w:color w:val="auto"/>
        </w:rPr>
        <w:t>ne ilişkin</w:t>
      </w:r>
      <w:r w:rsidR="00493517" w:rsidRPr="003F5B58">
        <w:rPr>
          <w:bCs/>
          <w:color w:val="auto"/>
        </w:rPr>
        <w:t xml:space="preserve"> </w:t>
      </w:r>
      <w:r>
        <w:rPr>
          <w:bCs/>
          <w:color w:val="auto"/>
        </w:rPr>
        <w:t>a</w:t>
      </w:r>
      <w:r w:rsidR="00493517" w:rsidRPr="003F5B58">
        <w:rPr>
          <w:bCs/>
          <w:color w:val="auto"/>
        </w:rPr>
        <w:t xml:space="preserve">kademik </w:t>
      </w:r>
      <w:r>
        <w:rPr>
          <w:bCs/>
          <w:color w:val="auto"/>
        </w:rPr>
        <w:t>k</w:t>
      </w:r>
      <w:r w:rsidR="00493517" w:rsidRPr="003F5B58">
        <w:rPr>
          <w:bCs/>
          <w:color w:val="auto"/>
        </w:rPr>
        <w:t xml:space="preserve">urul </w:t>
      </w:r>
      <w:r>
        <w:rPr>
          <w:bCs/>
          <w:color w:val="auto"/>
        </w:rPr>
        <w:t>t</w:t>
      </w:r>
      <w:r w:rsidR="00493517" w:rsidRPr="003F5B58">
        <w:rPr>
          <w:bCs/>
          <w:color w:val="auto"/>
        </w:rPr>
        <w:t>oplantı</w:t>
      </w:r>
      <w:r>
        <w:rPr>
          <w:bCs/>
          <w:color w:val="auto"/>
        </w:rPr>
        <w:t xml:space="preserve"> gündemi</w:t>
      </w:r>
      <w:r w:rsidR="00493517" w:rsidRPr="003F5B58">
        <w:rPr>
          <w:bCs/>
          <w:color w:val="auto"/>
        </w:rPr>
        <w:t xml:space="preserve"> (Ektedir.) </w:t>
      </w:r>
    </w:p>
    <w:p w14:paraId="6AC1ED82" w14:textId="11CBDF7B" w:rsidR="001F5F9F" w:rsidRPr="003F5B58" w:rsidRDefault="003F5B58" w:rsidP="001F5F9F">
      <w:pPr>
        <w:pStyle w:val="ListeParagraf"/>
        <w:spacing w:after="756"/>
        <w:ind w:left="567" w:right="52" w:firstLine="0"/>
        <w:rPr>
          <w:b/>
          <w:color w:val="auto"/>
        </w:rPr>
      </w:pPr>
      <w:r>
        <w:rPr>
          <w:b/>
          <w:color w:val="auto"/>
        </w:rPr>
        <w:t xml:space="preserve">Kanıt 3: </w:t>
      </w:r>
      <w:r w:rsidR="005375BA" w:rsidRPr="003F5B58">
        <w:rPr>
          <w:bCs/>
          <w:color w:val="auto"/>
        </w:rPr>
        <w:t>2023-2024 akademik yılı ders koordinatörlerinin ve danışmanlıkların belirlenmesi</w:t>
      </w:r>
      <w:r>
        <w:rPr>
          <w:bCs/>
          <w:color w:val="auto"/>
        </w:rPr>
        <w:t xml:space="preserve">ne ilişkin belge </w:t>
      </w:r>
      <w:r w:rsidRPr="003F5B58">
        <w:rPr>
          <w:bCs/>
          <w:color w:val="auto"/>
        </w:rPr>
        <w:t>(Ektedir.)</w:t>
      </w:r>
    </w:p>
    <w:p w14:paraId="0DB6FBD5" w14:textId="1EEAA588" w:rsidR="001F5F9F" w:rsidRPr="003F5B58" w:rsidRDefault="003F5B58" w:rsidP="001F5F9F">
      <w:pPr>
        <w:pStyle w:val="ListeParagraf"/>
        <w:spacing w:after="756"/>
        <w:ind w:left="567" w:right="52" w:firstLine="0"/>
        <w:rPr>
          <w:b/>
          <w:color w:val="auto"/>
        </w:rPr>
      </w:pPr>
      <w:r>
        <w:rPr>
          <w:b/>
          <w:color w:val="auto"/>
        </w:rPr>
        <w:t xml:space="preserve">Kanıt 4: </w:t>
      </w:r>
      <w:r w:rsidR="005375BA" w:rsidRPr="003F5B58">
        <w:rPr>
          <w:bCs/>
          <w:color w:val="auto"/>
        </w:rPr>
        <w:t>Adalet Programının Mahkeme Büro Hizmetleri Programına dönüştürülmesi süreci</w:t>
      </w:r>
      <w:r>
        <w:rPr>
          <w:bCs/>
          <w:color w:val="auto"/>
        </w:rPr>
        <w:t xml:space="preserve">ne ilişkin belge </w:t>
      </w:r>
      <w:r w:rsidRPr="003F5B58">
        <w:rPr>
          <w:bCs/>
          <w:color w:val="auto"/>
        </w:rPr>
        <w:t>(Ektedir.)</w:t>
      </w:r>
    </w:p>
    <w:p w14:paraId="4437F352" w14:textId="2FE6B6E9" w:rsidR="005E69CA" w:rsidRDefault="003F5B58" w:rsidP="001F5F9F">
      <w:pPr>
        <w:pStyle w:val="ListeParagraf"/>
        <w:spacing w:after="756"/>
        <w:ind w:left="567" w:right="52" w:firstLine="0"/>
        <w:rPr>
          <w:bCs/>
          <w:color w:val="auto"/>
        </w:rPr>
      </w:pPr>
      <w:r>
        <w:rPr>
          <w:b/>
          <w:color w:val="auto"/>
        </w:rPr>
        <w:t xml:space="preserve">Kanıt 5: </w:t>
      </w:r>
      <w:r w:rsidR="005375BA" w:rsidRPr="003F5B58">
        <w:rPr>
          <w:bCs/>
          <w:color w:val="auto"/>
        </w:rPr>
        <w:t>Öğretim üyesi sayısının artırılması süreci</w:t>
      </w:r>
      <w:r>
        <w:rPr>
          <w:bCs/>
          <w:color w:val="auto"/>
        </w:rPr>
        <w:t>ne ilişkin a</w:t>
      </w:r>
      <w:r w:rsidR="005121B5" w:rsidRPr="003F5B58">
        <w:rPr>
          <w:bCs/>
          <w:color w:val="auto"/>
        </w:rPr>
        <w:t>kademik kadro ilanları</w:t>
      </w:r>
      <w:r w:rsidR="005E69CA">
        <w:rPr>
          <w:bCs/>
          <w:color w:val="auto"/>
        </w:rPr>
        <w:t xml:space="preserve">: </w:t>
      </w:r>
      <w:hyperlink r:id="rId29" w:history="1">
        <w:r w:rsidR="005E69CA" w:rsidRPr="00CA51C9">
          <w:rPr>
            <w:rStyle w:val="Kpr"/>
            <w:bCs/>
          </w:rPr>
          <w:t>https://www.resmigazete.gov.tr/ilanlar/eskiilanlar/2023/01/20230113-4-33.pdf</w:t>
        </w:r>
      </w:hyperlink>
      <w:r w:rsidR="005E69CA">
        <w:rPr>
          <w:bCs/>
          <w:color w:val="auto"/>
        </w:rPr>
        <w:t xml:space="preserve"> </w:t>
      </w:r>
    </w:p>
    <w:p w14:paraId="68BC255C" w14:textId="41BBF706" w:rsidR="005E69CA" w:rsidRDefault="00000000" w:rsidP="001F5F9F">
      <w:pPr>
        <w:pStyle w:val="ListeParagraf"/>
        <w:spacing w:after="756"/>
        <w:ind w:left="567" w:right="52" w:firstLine="0"/>
        <w:rPr>
          <w:bCs/>
          <w:color w:val="auto"/>
        </w:rPr>
      </w:pPr>
      <w:hyperlink r:id="rId30" w:history="1">
        <w:r w:rsidR="005E69CA" w:rsidRPr="00CA51C9">
          <w:rPr>
            <w:rStyle w:val="Kpr"/>
            <w:bCs/>
          </w:rPr>
          <w:t>https://www.resmigazete.gov.tr/ilanlar/eskiilanlar/2023/02/20230209-4-13.pdf</w:t>
        </w:r>
      </w:hyperlink>
      <w:r w:rsidR="005E69CA">
        <w:rPr>
          <w:bCs/>
          <w:color w:val="auto"/>
        </w:rPr>
        <w:t xml:space="preserve"> </w:t>
      </w:r>
    </w:p>
    <w:p w14:paraId="51E38D14" w14:textId="10DA5EF3" w:rsidR="005E69CA" w:rsidRDefault="00000000" w:rsidP="001F5F9F">
      <w:pPr>
        <w:pStyle w:val="ListeParagraf"/>
        <w:spacing w:after="756"/>
        <w:ind w:left="567" w:right="52" w:firstLine="0"/>
        <w:rPr>
          <w:bCs/>
          <w:color w:val="auto"/>
        </w:rPr>
      </w:pPr>
      <w:hyperlink r:id="rId31" w:history="1">
        <w:r w:rsidR="005E69CA" w:rsidRPr="00CA51C9">
          <w:rPr>
            <w:rStyle w:val="Kpr"/>
            <w:bCs/>
          </w:rPr>
          <w:t>https://www.resmigazete.gov.tr/ilanlar/eskiilanlar/2023/05/20230531-4-11.pdf</w:t>
        </w:r>
      </w:hyperlink>
      <w:r w:rsidR="005E69CA">
        <w:rPr>
          <w:bCs/>
          <w:color w:val="auto"/>
        </w:rPr>
        <w:t xml:space="preserve"> </w:t>
      </w:r>
    </w:p>
    <w:p w14:paraId="71AB1E77" w14:textId="50EE661D" w:rsidR="005E69CA" w:rsidRDefault="00000000" w:rsidP="001F5F9F">
      <w:pPr>
        <w:pStyle w:val="ListeParagraf"/>
        <w:spacing w:after="756"/>
        <w:ind w:left="567" w:right="52" w:firstLine="0"/>
        <w:rPr>
          <w:bCs/>
          <w:color w:val="auto"/>
        </w:rPr>
      </w:pPr>
      <w:hyperlink r:id="rId32" w:history="1">
        <w:r w:rsidR="005E69CA" w:rsidRPr="00CA51C9">
          <w:rPr>
            <w:rStyle w:val="Kpr"/>
            <w:bCs/>
          </w:rPr>
          <w:t>https://www.resmigazete.gov.tr/ilanlar/eskiilanlar/2023/08/20230801-4-16.pdf</w:t>
        </w:r>
      </w:hyperlink>
      <w:r w:rsidR="005E69CA">
        <w:rPr>
          <w:bCs/>
          <w:color w:val="auto"/>
        </w:rPr>
        <w:t xml:space="preserve"> </w:t>
      </w:r>
      <w:hyperlink r:id="rId33" w:history="1">
        <w:r w:rsidR="005E69CA" w:rsidRPr="00CA51C9">
          <w:rPr>
            <w:rStyle w:val="Kpr"/>
            <w:bCs/>
          </w:rPr>
          <w:t>https://www.resmigazete.gov.tr/ilanlar/eskiilanlar/2023/09/20230927-4-11.pdf</w:t>
        </w:r>
      </w:hyperlink>
      <w:r w:rsidR="005E69CA">
        <w:rPr>
          <w:bCs/>
          <w:color w:val="auto"/>
        </w:rPr>
        <w:t xml:space="preserve"> </w:t>
      </w:r>
    </w:p>
    <w:p w14:paraId="0C403158" w14:textId="730F802D" w:rsidR="005E69CA" w:rsidRDefault="00000000" w:rsidP="001F5F9F">
      <w:pPr>
        <w:pStyle w:val="ListeParagraf"/>
        <w:spacing w:after="756"/>
        <w:ind w:left="567" w:right="52" w:firstLine="0"/>
        <w:rPr>
          <w:bCs/>
          <w:color w:val="auto"/>
        </w:rPr>
      </w:pPr>
      <w:hyperlink r:id="rId34" w:history="1">
        <w:r w:rsidR="005E69CA" w:rsidRPr="00CA51C9">
          <w:rPr>
            <w:rStyle w:val="Kpr"/>
            <w:bCs/>
          </w:rPr>
          <w:t>https://www.resmigazete.gov.tr/ilanlar/eskiilanlar/2023/10/20231016-4-6.pdf</w:t>
        </w:r>
      </w:hyperlink>
      <w:r w:rsidR="005E69CA">
        <w:rPr>
          <w:bCs/>
          <w:color w:val="auto"/>
        </w:rPr>
        <w:t xml:space="preserve">  </w:t>
      </w:r>
    </w:p>
    <w:p w14:paraId="23DDAAA2" w14:textId="63C4D108" w:rsidR="005E69CA" w:rsidRDefault="00000000" w:rsidP="001F5F9F">
      <w:pPr>
        <w:pStyle w:val="ListeParagraf"/>
        <w:spacing w:after="756"/>
        <w:ind w:left="567" w:right="52" w:firstLine="0"/>
        <w:rPr>
          <w:bCs/>
          <w:color w:val="auto"/>
        </w:rPr>
      </w:pPr>
      <w:hyperlink r:id="rId35" w:history="1">
        <w:r w:rsidR="005E69CA" w:rsidRPr="00CA51C9">
          <w:rPr>
            <w:rStyle w:val="Kpr"/>
            <w:bCs/>
          </w:rPr>
          <w:t>https://www.resmigazete.gov.tr/ilanlar/eskiilanlar/2023/12/20231214-4-11.pdf</w:t>
        </w:r>
      </w:hyperlink>
      <w:r w:rsidR="005E69CA">
        <w:rPr>
          <w:bCs/>
          <w:color w:val="auto"/>
        </w:rPr>
        <w:t xml:space="preserve"> </w:t>
      </w:r>
    </w:p>
    <w:p w14:paraId="3C1CEE08" w14:textId="549A72EE" w:rsidR="001F5F9F" w:rsidRDefault="003F5B58" w:rsidP="001F5F9F">
      <w:pPr>
        <w:pStyle w:val="ListeParagraf"/>
        <w:spacing w:after="756"/>
        <w:ind w:left="567" w:right="52" w:firstLine="0"/>
        <w:rPr>
          <w:bCs/>
          <w:color w:val="auto"/>
        </w:rPr>
      </w:pPr>
      <w:r>
        <w:rPr>
          <w:b/>
          <w:color w:val="auto"/>
        </w:rPr>
        <w:t xml:space="preserve">Kanıt 6: </w:t>
      </w:r>
      <w:r w:rsidR="005375BA" w:rsidRPr="003F5B58">
        <w:rPr>
          <w:bCs/>
          <w:color w:val="auto"/>
        </w:rPr>
        <w:t>Danışmanlık gün ve saatlerinin belirlenmesi ve ilanı</w:t>
      </w:r>
      <w:r>
        <w:rPr>
          <w:bCs/>
          <w:color w:val="auto"/>
        </w:rPr>
        <w:t xml:space="preserve"> </w:t>
      </w:r>
      <w:hyperlink r:id="rId36" w:history="1">
        <w:r w:rsidRPr="00CA51C9">
          <w:rPr>
            <w:rStyle w:val="Kpr"/>
            <w:bCs/>
          </w:rPr>
          <w:t>https://www.kent.edu.tr/akademisyen-gorusme-gun-ve-saatleri-0014935</w:t>
        </w:r>
      </w:hyperlink>
      <w:r w:rsidR="005375BA" w:rsidRPr="005375BA">
        <w:rPr>
          <w:bCs/>
          <w:color w:val="auto"/>
        </w:rPr>
        <w:t xml:space="preserve"> </w:t>
      </w:r>
    </w:p>
    <w:p w14:paraId="67F0557B" w14:textId="33813E30" w:rsidR="00981D2E" w:rsidRDefault="00981D2E" w:rsidP="001F5F9F">
      <w:pPr>
        <w:pStyle w:val="ListeParagraf"/>
        <w:spacing w:after="756"/>
        <w:ind w:left="567" w:right="52" w:firstLine="0"/>
        <w:rPr>
          <w:bCs/>
          <w:color w:val="auto"/>
        </w:rPr>
      </w:pPr>
      <w:r>
        <w:rPr>
          <w:b/>
          <w:color w:val="auto"/>
        </w:rPr>
        <w:t xml:space="preserve">Kanıt 7: </w:t>
      </w:r>
      <w:r w:rsidRPr="00981D2E">
        <w:rPr>
          <w:bCs/>
          <w:color w:val="auto"/>
        </w:rPr>
        <w:t xml:space="preserve">Yönetim </w:t>
      </w:r>
      <w:r>
        <w:rPr>
          <w:bCs/>
          <w:color w:val="auto"/>
        </w:rPr>
        <w:t>ş</w:t>
      </w:r>
      <w:r w:rsidRPr="00981D2E">
        <w:rPr>
          <w:bCs/>
          <w:color w:val="auto"/>
        </w:rPr>
        <w:t>eması</w:t>
      </w:r>
      <w:r>
        <w:rPr>
          <w:bCs/>
          <w:color w:val="auto"/>
        </w:rPr>
        <w:t xml:space="preserve"> (Ektedir.)</w:t>
      </w:r>
    </w:p>
    <w:p w14:paraId="0C2D8B07" w14:textId="77777777" w:rsidR="006A408F" w:rsidRDefault="006A408F" w:rsidP="001F5F9F">
      <w:pPr>
        <w:pStyle w:val="ListeParagraf"/>
        <w:spacing w:after="756"/>
        <w:ind w:left="567" w:right="52" w:firstLine="0"/>
        <w:rPr>
          <w:b/>
          <w:color w:val="auto"/>
          <w:szCs w:val="24"/>
        </w:rPr>
      </w:pPr>
    </w:p>
    <w:p w14:paraId="13A0B23E" w14:textId="3CE48179" w:rsidR="00A74A07" w:rsidRPr="001F5F9F" w:rsidRDefault="00FF3F56" w:rsidP="001F5F9F">
      <w:pPr>
        <w:pStyle w:val="ListeParagraf"/>
        <w:spacing w:after="756"/>
        <w:ind w:left="567" w:right="52" w:firstLine="0"/>
        <w:rPr>
          <w:bCs/>
          <w:color w:val="auto"/>
        </w:rPr>
      </w:pPr>
      <w:r w:rsidRPr="001F5F9F">
        <w:rPr>
          <w:b/>
          <w:color w:val="auto"/>
          <w:szCs w:val="24"/>
        </w:rPr>
        <w:t>B.1.2. Program amaçları, çıktıları ve programın TYYÇ uyumu</w:t>
      </w:r>
    </w:p>
    <w:p w14:paraId="30991178" w14:textId="77777777" w:rsidR="00BF79B9" w:rsidRDefault="00BF79B9" w:rsidP="007D789F">
      <w:pPr>
        <w:pStyle w:val="ListeParagraf"/>
        <w:spacing w:after="684"/>
        <w:ind w:left="567" w:right="52" w:firstLine="0"/>
      </w:pPr>
    </w:p>
    <w:p w14:paraId="31EFE497" w14:textId="0AAD2CB7" w:rsidR="005375BA" w:rsidRDefault="005375BA" w:rsidP="007D789F">
      <w:pPr>
        <w:pStyle w:val="ListeParagraf"/>
        <w:spacing w:after="684"/>
        <w:ind w:left="567" w:right="52" w:firstLine="0"/>
      </w:pPr>
      <w:r w:rsidRPr="005375BA">
        <w:t>Türkiye Yükseköğretim Yeterlilik Çerçevesi ilkelerinden hareketle, programların tasarım ve onayları gerçekleştirilmiş olup, programların içerikleri ve amaçları Üniversitenin web sitesinde ilan edilmiştir.</w:t>
      </w:r>
      <w:r>
        <w:t xml:space="preserve"> (Kanıt)</w:t>
      </w:r>
      <w:r w:rsidRPr="005375BA">
        <w:t xml:space="preserve"> Program yeterlilikleri belirlenirken ayrıca birimin misyon ve vizyonu da göz önünde bulundurulmuştur. Öğrencilerin yatay ve dikey geçiş imkanları da dikkate alınmaktadır.</w:t>
      </w:r>
    </w:p>
    <w:p w14:paraId="32B7CB57" w14:textId="77777777" w:rsidR="00A35D5A" w:rsidRDefault="00A35D5A" w:rsidP="007D789F">
      <w:pPr>
        <w:pStyle w:val="ListeParagraf"/>
        <w:spacing w:after="684"/>
        <w:ind w:left="567" w:right="52" w:firstLine="0"/>
      </w:pPr>
    </w:p>
    <w:p w14:paraId="601A1CBE" w14:textId="77777777" w:rsidR="005375BA" w:rsidRDefault="005375BA" w:rsidP="007D789F">
      <w:pPr>
        <w:pStyle w:val="ListeParagraf"/>
        <w:spacing w:after="684"/>
        <w:ind w:left="567" w:right="52" w:firstLine="0"/>
      </w:pPr>
    </w:p>
    <w:p w14:paraId="06B1A8B8" w14:textId="77777777" w:rsidR="00BF79B9" w:rsidRDefault="005375BA" w:rsidP="005375BA">
      <w:pPr>
        <w:pStyle w:val="ListeParagraf"/>
        <w:spacing w:after="684"/>
        <w:ind w:left="567" w:right="52" w:firstLine="0"/>
        <w:rPr>
          <w:b/>
          <w:bCs/>
        </w:rPr>
      </w:pPr>
      <w:r w:rsidRPr="005375BA">
        <w:rPr>
          <w:b/>
          <w:bCs/>
        </w:rPr>
        <w:lastRenderedPageBreak/>
        <w:t>Kanıt:</w:t>
      </w:r>
    </w:p>
    <w:p w14:paraId="61AD968B" w14:textId="77777777" w:rsidR="00BF79B9" w:rsidRDefault="00BF79B9" w:rsidP="00BF79B9">
      <w:pPr>
        <w:pStyle w:val="ListeParagraf"/>
        <w:spacing w:after="684"/>
        <w:ind w:left="567" w:right="52" w:firstLine="0"/>
        <w:jc w:val="left"/>
      </w:pPr>
      <w:r>
        <w:rPr>
          <w:b/>
          <w:color w:val="auto"/>
          <w:szCs w:val="24"/>
        </w:rPr>
        <w:t xml:space="preserve">Kanıt 1: </w:t>
      </w:r>
      <w:hyperlink r:id="rId37" w:history="1">
        <w:r w:rsidRPr="00DC1107">
          <w:rPr>
            <w:rStyle w:val="Kpr"/>
          </w:rPr>
          <w:t>https://ois.kent.edu.tr/bilgipaketi/eobsakts/ogrenimprogrami/program_kodu/2101001/menu_id/p_25/tip/OL/ln/tr/submenuheader/2</w:t>
        </w:r>
      </w:hyperlink>
      <w:r w:rsidR="005375BA" w:rsidRPr="005375BA">
        <w:t xml:space="preserve">   </w:t>
      </w:r>
    </w:p>
    <w:p w14:paraId="65097C5F" w14:textId="3C7A0B27" w:rsidR="005375BA" w:rsidRPr="005375BA" w:rsidRDefault="00BF79B9" w:rsidP="00BF79B9">
      <w:pPr>
        <w:pStyle w:val="ListeParagraf"/>
        <w:spacing w:after="684"/>
        <w:ind w:left="567" w:right="52" w:firstLine="0"/>
        <w:jc w:val="left"/>
      </w:pPr>
      <w:r>
        <w:rPr>
          <w:b/>
          <w:color w:val="auto"/>
          <w:szCs w:val="24"/>
        </w:rPr>
        <w:t xml:space="preserve">Kanıt 2: </w:t>
      </w:r>
      <w:hyperlink r:id="rId38" w:history="1">
        <w:r w:rsidR="005375BA" w:rsidRPr="005375BA">
          <w:rPr>
            <w:rStyle w:val="Kpr"/>
          </w:rPr>
          <w:t>https://ois.kent.edu.tr/bilgipaketi/eobsakts/ogrenimprogrami/program_kodu/2103001/menu_id/p_25/tip/OL/ln/tr/submenuheader/2</w:t>
        </w:r>
      </w:hyperlink>
      <w:r w:rsidR="005375BA" w:rsidRPr="005375BA">
        <w:t xml:space="preserve">  </w:t>
      </w:r>
    </w:p>
    <w:p w14:paraId="25C0AC96" w14:textId="0007C47E" w:rsidR="009E7EF7" w:rsidRPr="005375BA" w:rsidRDefault="00BF79B9" w:rsidP="00BF79B9">
      <w:pPr>
        <w:pStyle w:val="ListeParagraf"/>
        <w:spacing w:after="684"/>
        <w:ind w:left="567" w:right="52" w:firstLine="0"/>
        <w:jc w:val="left"/>
      </w:pPr>
      <w:r>
        <w:rPr>
          <w:b/>
          <w:color w:val="auto"/>
          <w:szCs w:val="24"/>
        </w:rPr>
        <w:t xml:space="preserve">Kanıt 3: </w:t>
      </w:r>
      <w:hyperlink r:id="rId39" w:history="1">
        <w:r w:rsidR="005375BA" w:rsidRPr="005375BA">
          <w:rPr>
            <w:rStyle w:val="Kpr"/>
          </w:rPr>
          <w:t>https://ois.kent.edu.tr/bilgipaketi/eobsakts/ogrenimprogrami/program_kodu/2102001/menu_id/p_25/tip/OL/ln/tr/submenuheader/2</w:t>
        </w:r>
      </w:hyperlink>
      <w:r w:rsidR="005375BA" w:rsidRPr="005375BA">
        <w:t xml:space="preserve"> </w:t>
      </w:r>
    </w:p>
    <w:p w14:paraId="6E775439" w14:textId="77777777" w:rsidR="009E7EF7" w:rsidRDefault="009E7EF7" w:rsidP="00BC359D">
      <w:pPr>
        <w:pStyle w:val="ListeParagraf"/>
        <w:spacing w:after="684"/>
        <w:ind w:right="52" w:firstLine="0"/>
        <w:rPr>
          <w:b/>
        </w:rPr>
      </w:pPr>
    </w:p>
    <w:p w14:paraId="5A3F21CC" w14:textId="6971463C" w:rsidR="009E7EF7" w:rsidRDefault="009E7EF7" w:rsidP="007D789F">
      <w:pPr>
        <w:pStyle w:val="ListeParagraf"/>
        <w:spacing w:after="684"/>
        <w:ind w:left="567" w:right="52" w:firstLine="0"/>
        <w:rPr>
          <w:b/>
        </w:rPr>
      </w:pPr>
      <w:r w:rsidRPr="009E7EF7">
        <w:rPr>
          <w:b/>
        </w:rPr>
        <w:t>B.1.3. Ders kazanımlarının program çıktıları ile eşleştirilmesi</w:t>
      </w:r>
    </w:p>
    <w:p w14:paraId="7F6CE8E6" w14:textId="77777777" w:rsidR="003340FD" w:rsidRDefault="003340FD" w:rsidP="003340FD">
      <w:pPr>
        <w:pStyle w:val="ListeParagraf"/>
        <w:spacing w:after="684"/>
        <w:ind w:left="567" w:right="52" w:firstLine="0"/>
      </w:pPr>
    </w:p>
    <w:p w14:paraId="609E7B16" w14:textId="72389304" w:rsidR="00957180" w:rsidRDefault="00957180" w:rsidP="003340FD">
      <w:pPr>
        <w:pStyle w:val="ListeParagraf"/>
        <w:spacing w:after="684"/>
        <w:ind w:left="567" w:right="52" w:firstLine="0"/>
      </w:pPr>
      <w:r>
        <w:t xml:space="preserve">Türkiye Yükseköğretim Yeterlilik Çerçevesi ilkelerinden hareketle, derslere ilişkin kazanımlar, program kazanımları ile ilişkilendirilerek oluşturulmuştur. Ders kazanım şekli, bilgi, beceri ve yetkinlik olarak üç seviyeden oluşmaktadır.  Dersin öğretim üyesi tarafından dersin kazanımları öğrenci bilgi sisteminde paylaşılmaktadır. Bununla birlikte, Üniversitenin web sitesinde de her bir ders için tanımlanan kazanımlara ayrıca yer verilmektedir. </w:t>
      </w:r>
    </w:p>
    <w:p w14:paraId="79BFAA49" w14:textId="77777777" w:rsidR="00957180" w:rsidRDefault="00957180" w:rsidP="00957180">
      <w:pPr>
        <w:pStyle w:val="ListeParagraf"/>
        <w:spacing w:after="684"/>
        <w:ind w:left="567" w:right="52" w:firstLine="0"/>
      </w:pPr>
    </w:p>
    <w:p w14:paraId="6F470076" w14:textId="4608DBE7" w:rsidR="00354FDD" w:rsidRDefault="00957180" w:rsidP="00957180">
      <w:pPr>
        <w:pStyle w:val="ListeParagraf"/>
        <w:spacing w:after="684"/>
        <w:ind w:left="567" w:right="52" w:firstLine="0"/>
      </w:pPr>
      <w:r w:rsidRPr="00957180">
        <w:rPr>
          <w:b/>
          <w:bCs/>
        </w:rPr>
        <w:t>Kanıt:</w:t>
      </w:r>
      <w:r>
        <w:t xml:space="preserve"> Meslek Yüksekokulumuzda verilen derslerden birinin kazanımlarına ilişkin örnek:</w:t>
      </w:r>
      <w:hyperlink r:id="rId40" w:history="1">
        <w:r w:rsidR="001F5F9F" w:rsidRPr="00C66487">
          <w:rPr>
            <w:rStyle w:val="Kpr"/>
          </w:rPr>
          <w:t>https://ois.kent.edu.tr/bilgipaketi/eobsakts/ders/ders_id/24099/program_kodu/2101001/s/1/st/M/ln/tr</w:t>
        </w:r>
      </w:hyperlink>
      <w:r>
        <w:t xml:space="preserve"> </w:t>
      </w:r>
    </w:p>
    <w:p w14:paraId="1B141781" w14:textId="77777777" w:rsidR="00957180" w:rsidRDefault="00957180" w:rsidP="00957180">
      <w:pPr>
        <w:pStyle w:val="ListeParagraf"/>
        <w:spacing w:after="684"/>
        <w:ind w:left="567" w:right="52" w:firstLine="0"/>
      </w:pPr>
    </w:p>
    <w:p w14:paraId="12FBC4F1" w14:textId="77777777" w:rsidR="00FA4D8F" w:rsidRPr="009E7EF7" w:rsidRDefault="00FA4D8F" w:rsidP="003340FD">
      <w:pPr>
        <w:pStyle w:val="ListeParagraf"/>
        <w:spacing w:after="684"/>
        <w:ind w:left="567" w:right="52" w:firstLine="0"/>
        <w:jc w:val="left"/>
        <w:rPr>
          <w:b/>
        </w:rPr>
      </w:pPr>
      <w:r w:rsidRPr="009E7EF7">
        <w:rPr>
          <w:b/>
        </w:rPr>
        <w:t xml:space="preserve">B.1.4. Programın yapısı ve ders dağılım dengesi (Zorunlu-seçmeli ders dağılım </w:t>
      </w:r>
    </w:p>
    <w:p w14:paraId="5FBEFB6F" w14:textId="77777777" w:rsidR="00FA4D8F" w:rsidRPr="009E7EF7" w:rsidRDefault="00FA4D8F" w:rsidP="003340FD">
      <w:pPr>
        <w:pStyle w:val="ListeParagraf"/>
        <w:spacing w:after="684"/>
        <w:ind w:left="567" w:right="52" w:firstLine="0"/>
        <w:jc w:val="left"/>
        <w:rPr>
          <w:b/>
        </w:rPr>
      </w:pPr>
      <w:r w:rsidRPr="009E7EF7">
        <w:rPr>
          <w:b/>
        </w:rPr>
        <w:t xml:space="preserve">dengesi; alan ve meslek bilgisi ile genel kültür dersleri dengesi, kültürel derinlik </w:t>
      </w:r>
    </w:p>
    <w:p w14:paraId="5AB0CCF6" w14:textId="77777777" w:rsidR="00957180" w:rsidRDefault="00FA4D8F" w:rsidP="003340FD">
      <w:pPr>
        <w:pStyle w:val="ListeParagraf"/>
        <w:spacing w:after="684"/>
        <w:ind w:left="567" w:right="52" w:firstLine="0"/>
        <w:jc w:val="left"/>
        <w:rPr>
          <w:b/>
        </w:rPr>
      </w:pPr>
      <w:r w:rsidRPr="009E7EF7">
        <w:rPr>
          <w:b/>
        </w:rPr>
        <w:t>kazanma, farklı disiplinleri tanıma imkânları)</w:t>
      </w:r>
    </w:p>
    <w:p w14:paraId="5032A1F7" w14:textId="77777777" w:rsidR="00957180" w:rsidRDefault="00957180" w:rsidP="00957180">
      <w:pPr>
        <w:pStyle w:val="ListeParagraf"/>
        <w:spacing w:after="684"/>
        <w:ind w:left="567" w:right="52" w:firstLine="0"/>
        <w:rPr>
          <w:b/>
        </w:rPr>
      </w:pPr>
    </w:p>
    <w:p w14:paraId="416204FD" w14:textId="77777777" w:rsidR="00957180" w:rsidRDefault="00957180" w:rsidP="00957180">
      <w:pPr>
        <w:pStyle w:val="ListeParagraf"/>
        <w:spacing w:after="684"/>
        <w:ind w:left="567" w:right="52" w:firstLine="0"/>
      </w:pPr>
      <w:r w:rsidRPr="00957180">
        <w:t>Meslek Yüksekokulumuz ders çeşitliliğini artırmak, öğrencilerin mesleki yeterliliklerini kazanmalarını sağlamak ve farklı alanlarla tanışmalarına da öncülük etmek amacıyla zorunlu derslerin yanında geniş bir yelpazeyi içeren seçmeli dersler havuzuna sahiptir. Seçmeli dersler, üniversite seçmeli dersler, alan dışı seçmeli dersler ve alan içi seçmeli dersler olarak üç gruptan oluşmaktadır. Bu derslerin dengeli şekilde dağılımı sağlanarak programlar hazırlanmıştır. Bununla birlikte, Üniversite tarafından ders seçimlerinin nasıl gerçekleştirilmesi gerektiğine dair bir kılavuzlar yayınlanmıştır. (Kanıt 4)</w:t>
      </w:r>
    </w:p>
    <w:p w14:paraId="3292A826" w14:textId="77777777" w:rsidR="00957180" w:rsidRDefault="00957180" w:rsidP="00957180">
      <w:pPr>
        <w:pStyle w:val="ListeParagraf"/>
        <w:spacing w:after="684"/>
        <w:ind w:left="567" w:right="52" w:firstLine="0"/>
      </w:pPr>
    </w:p>
    <w:p w14:paraId="7AA8BC74" w14:textId="2B7B0A63" w:rsidR="00957180" w:rsidRPr="00957180" w:rsidRDefault="00957180" w:rsidP="00957180">
      <w:pPr>
        <w:pStyle w:val="ListeParagraf"/>
        <w:spacing w:after="684"/>
        <w:ind w:left="567" w:right="52" w:firstLine="0"/>
        <w:rPr>
          <w:b/>
          <w:bCs/>
        </w:rPr>
      </w:pPr>
      <w:r w:rsidRPr="00957180">
        <w:rPr>
          <w:b/>
          <w:bCs/>
        </w:rPr>
        <w:lastRenderedPageBreak/>
        <w:t>K</w:t>
      </w:r>
      <w:r w:rsidR="001F5F9F" w:rsidRPr="00957180">
        <w:rPr>
          <w:b/>
          <w:bCs/>
        </w:rPr>
        <w:t>anıtlar</w:t>
      </w:r>
      <w:r w:rsidRPr="00957180">
        <w:rPr>
          <w:b/>
          <w:bCs/>
        </w:rPr>
        <w:t>:</w:t>
      </w:r>
    </w:p>
    <w:p w14:paraId="534344D1" w14:textId="77777777" w:rsidR="00957180" w:rsidRDefault="00957180" w:rsidP="00957180">
      <w:pPr>
        <w:pStyle w:val="ListeParagraf"/>
        <w:spacing w:after="684"/>
        <w:ind w:left="567" w:right="52" w:firstLine="0"/>
      </w:pPr>
      <w:r w:rsidRPr="003340FD">
        <w:rPr>
          <w:b/>
          <w:bCs/>
        </w:rPr>
        <w:t>Kanıt 1:</w:t>
      </w:r>
      <w:r w:rsidRPr="00957180">
        <w:t xml:space="preserve"> Adalet Bölümü Ders Planı</w:t>
      </w:r>
    </w:p>
    <w:p w14:paraId="1BBFCDCB" w14:textId="77777777" w:rsidR="00957180" w:rsidRDefault="00000000" w:rsidP="00957180">
      <w:pPr>
        <w:pStyle w:val="ListeParagraf"/>
        <w:spacing w:after="684"/>
        <w:ind w:left="567" w:right="52" w:firstLine="0"/>
      </w:pPr>
      <w:hyperlink r:id="rId41" w:history="1">
        <w:r w:rsidR="00957180" w:rsidRPr="00DC1107">
          <w:rPr>
            <w:rStyle w:val="Kpr"/>
          </w:rPr>
          <w:t>https://ois.kent.edu.tr/bilgipaketi/eobsakts/ogrenimprogrami/program_kodu/2101001/menu_id/p_25/tip/OL/ln/tr/submenuheader/2</w:t>
        </w:r>
      </w:hyperlink>
      <w:r w:rsidR="00957180">
        <w:t xml:space="preserve"> </w:t>
      </w:r>
      <w:r w:rsidR="00957180" w:rsidRPr="00957180">
        <w:t xml:space="preserve"> </w:t>
      </w:r>
    </w:p>
    <w:p w14:paraId="77BC34AD" w14:textId="77777777" w:rsidR="00957180" w:rsidRDefault="00957180" w:rsidP="00957180">
      <w:pPr>
        <w:pStyle w:val="ListeParagraf"/>
        <w:spacing w:after="684"/>
        <w:ind w:left="567" w:right="52" w:firstLine="0"/>
      </w:pPr>
      <w:r w:rsidRPr="003340FD">
        <w:rPr>
          <w:b/>
          <w:bCs/>
        </w:rPr>
        <w:t>Kanıt 2:</w:t>
      </w:r>
      <w:r w:rsidRPr="00957180">
        <w:t xml:space="preserve"> Bilgisayar Programcılığı Bölümü Ders Planı</w:t>
      </w:r>
    </w:p>
    <w:p w14:paraId="32D97C50" w14:textId="77777777" w:rsidR="00957180" w:rsidRDefault="00000000" w:rsidP="00957180">
      <w:pPr>
        <w:pStyle w:val="ListeParagraf"/>
        <w:spacing w:after="684"/>
        <w:ind w:left="567" w:right="52" w:firstLine="0"/>
      </w:pPr>
      <w:hyperlink r:id="rId42" w:history="1">
        <w:r w:rsidR="00957180" w:rsidRPr="00DC1107">
          <w:rPr>
            <w:rStyle w:val="Kpr"/>
          </w:rPr>
          <w:t>https://ois.kent.edu.tr/bilgipaketi/eobsakts/ogrenimprogrami/program_kodu/2103001/menu_id/p_25/tip/OL/ln/tr/submenuheader/2</w:t>
        </w:r>
      </w:hyperlink>
      <w:r w:rsidR="00957180">
        <w:t xml:space="preserve"> </w:t>
      </w:r>
      <w:r w:rsidR="00957180" w:rsidRPr="00957180">
        <w:t xml:space="preserve"> </w:t>
      </w:r>
    </w:p>
    <w:p w14:paraId="40B1BF54" w14:textId="77777777" w:rsidR="00957180" w:rsidRDefault="00957180" w:rsidP="00957180">
      <w:pPr>
        <w:pStyle w:val="ListeParagraf"/>
        <w:spacing w:after="684"/>
        <w:ind w:left="567" w:right="52" w:firstLine="0"/>
      </w:pPr>
      <w:r w:rsidRPr="003340FD">
        <w:rPr>
          <w:b/>
          <w:bCs/>
        </w:rPr>
        <w:t>Kanıt 3:</w:t>
      </w:r>
      <w:r w:rsidRPr="00957180">
        <w:t xml:space="preserve"> Saç, Bakım ve Güzellik Hizmetleri Bölümü Ders Planı</w:t>
      </w:r>
    </w:p>
    <w:p w14:paraId="3FF9C0A6" w14:textId="77777777" w:rsidR="00957180" w:rsidRDefault="00000000" w:rsidP="00957180">
      <w:pPr>
        <w:pStyle w:val="ListeParagraf"/>
        <w:spacing w:after="684"/>
        <w:ind w:left="567" w:right="52" w:firstLine="0"/>
      </w:pPr>
      <w:hyperlink r:id="rId43" w:history="1">
        <w:r w:rsidR="00957180" w:rsidRPr="00DC1107">
          <w:rPr>
            <w:rStyle w:val="Kpr"/>
          </w:rPr>
          <w:t>https://ois.kent.edu.tr/bilgipaketi/eobsakts/ogrenimprogrami/program_kodu/2102001/menu_id/p_25/tip/OL/ln/tr/submenuheader/2</w:t>
        </w:r>
      </w:hyperlink>
      <w:r w:rsidR="00957180">
        <w:t xml:space="preserve"> </w:t>
      </w:r>
    </w:p>
    <w:p w14:paraId="7C28003C" w14:textId="6C06D0D3" w:rsidR="00957180" w:rsidRDefault="00957180" w:rsidP="00957180">
      <w:pPr>
        <w:pStyle w:val="ListeParagraf"/>
        <w:spacing w:after="684"/>
        <w:ind w:left="567" w:right="52" w:firstLine="0"/>
      </w:pPr>
      <w:r w:rsidRPr="003340FD">
        <w:rPr>
          <w:b/>
          <w:bCs/>
        </w:rPr>
        <w:t>Kanıt 4:</w:t>
      </w:r>
      <w:r w:rsidRPr="00957180">
        <w:t xml:space="preserve"> Ders Seçim </w:t>
      </w:r>
      <w:r w:rsidR="00254FCC" w:rsidRPr="00957180">
        <w:t>Kılavuzu</w:t>
      </w:r>
      <w:r w:rsidRPr="00957180">
        <w:t xml:space="preserve">: </w:t>
      </w:r>
      <w:hyperlink r:id="rId44" w:history="1">
        <w:r w:rsidRPr="00DC1107">
          <w:rPr>
            <w:rStyle w:val="Kpr"/>
          </w:rPr>
          <w:t>https://www.kent.edu.tr/content/files/2022-2023%20G%C3%BCz%20Ders%20Se%C3%A7im%20K%C4%B1lavuzu.pdf</w:t>
        </w:r>
      </w:hyperlink>
      <w:r>
        <w:t xml:space="preserve"> </w:t>
      </w:r>
    </w:p>
    <w:p w14:paraId="776AB4BA" w14:textId="77777777" w:rsidR="003340FD" w:rsidRDefault="003340FD" w:rsidP="00957180">
      <w:pPr>
        <w:pStyle w:val="ListeParagraf"/>
        <w:spacing w:after="684"/>
        <w:ind w:left="567" w:right="52" w:firstLine="0"/>
        <w:rPr>
          <w:b/>
        </w:rPr>
      </w:pPr>
    </w:p>
    <w:p w14:paraId="7C3A41C0" w14:textId="534E2192" w:rsidR="00957180" w:rsidRDefault="00786C22" w:rsidP="00957180">
      <w:pPr>
        <w:pStyle w:val="ListeParagraf"/>
        <w:spacing w:after="684"/>
        <w:ind w:left="567" w:right="52" w:firstLine="0"/>
        <w:rPr>
          <w:b/>
        </w:rPr>
      </w:pPr>
      <w:r w:rsidRPr="001C52B5">
        <w:rPr>
          <w:b/>
        </w:rPr>
        <w:t>B.1.</w:t>
      </w:r>
      <w:r w:rsidR="00FA4D8F">
        <w:rPr>
          <w:b/>
        </w:rPr>
        <w:t>5</w:t>
      </w:r>
      <w:r w:rsidRPr="001C52B5">
        <w:rPr>
          <w:b/>
        </w:rPr>
        <w:t>. Öğrenci iş yüküne dayalı ders tasarımı</w:t>
      </w:r>
    </w:p>
    <w:p w14:paraId="33ACE68C" w14:textId="77777777" w:rsidR="00957180" w:rsidRDefault="00957180" w:rsidP="00957180">
      <w:pPr>
        <w:pStyle w:val="ListeParagraf"/>
        <w:spacing w:after="684"/>
        <w:ind w:left="567" w:right="52" w:firstLine="0"/>
        <w:rPr>
          <w:b/>
        </w:rPr>
      </w:pPr>
    </w:p>
    <w:p w14:paraId="5D1C6CF0" w14:textId="77777777" w:rsidR="00957180" w:rsidRDefault="00957180" w:rsidP="00957180">
      <w:pPr>
        <w:pStyle w:val="ListeParagraf"/>
        <w:spacing w:after="684"/>
        <w:ind w:left="567" w:right="52" w:firstLine="0"/>
      </w:pPr>
      <w:r w:rsidRPr="00957180">
        <w:t>Meslek Yüksekokulumuzda yer alan tüm derslerin AKTS değeri, Üniversitenin web sitesinde paylaşılmaktadır. (Kanıt 1,2 ve 3) Fakültemizde mesleğe ait uygulamalı öğrenme fırsatı sunmak amacıyla, staj imkanı da bulunmaktadır. İş yükü ve kredi çerçevesinde değerlendirilmeyen isteğe bağlı staj programından, ilgi duyan öğrenciler faydalanmaktadır. Aynı zamanda ulusal staj programından da öğrencilerin faydalanabilmesi için Üniversitenin web sitesinde, ulusal staj duyurusu ilan edilmektedir. (Kanıt 4). İhtiyaca göre yaz okulu açılarak öğrenci mağduriyetinin önlenmesine özen gösterilmektedir</w:t>
      </w:r>
      <w:r>
        <w:t>.</w:t>
      </w:r>
    </w:p>
    <w:p w14:paraId="69912C89" w14:textId="77777777" w:rsidR="00957180" w:rsidRDefault="00957180" w:rsidP="00957180">
      <w:pPr>
        <w:pStyle w:val="ListeParagraf"/>
        <w:spacing w:after="684"/>
        <w:ind w:left="567" w:right="52" w:firstLine="0"/>
      </w:pPr>
    </w:p>
    <w:p w14:paraId="2A32F164" w14:textId="7E0C1635" w:rsidR="00957180" w:rsidRPr="00957180" w:rsidRDefault="00957180" w:rsidP="00957180">
      <w:pPr>
        <w:pStyle w:val="ListeParagraf"/>
        <w:spacing w:after="684"/>
        <w:ind w:left="567" w:right="52" w:firstLine="0"/>
      </w:pPr>
      <w:r w:rsidRPr="00957180">
        <w:rPr>
          <w:b/>
          <w:bCs/>
        </w:rPr>
        <w:t>K</w:t>
      </w:r>
      <w:r w:rsidR="001F5F9F" w:rsidRPr="00957180">
        <w:rPr>
          <w:b/>
          <w:bCs/>
        </w:rPr>
        <w:t>anıtlar</w:t>
      </w:r>
      <w:r w:rsidRPr="00957180">
        <w:rPr>
          <w:b/>
          <w:bCs/>
        </w:rPr>
        <w:t>:</w:t>
      </w:r>
    </w:p>
    <w:p w14:paraId="7C244025" w14:textId="77777777" w:rsidR="00957180" w:rsidRDefault="00957180" w:rsidP="00957180">
      <w:pPr>
        <w:pStyle w:val="ListeParagraf"/>
        <w:spacing w:after="684"/>
        <w:ind w:left="567" w:right="52" w:firstLine="0"/>
      </w:pPr>
      <w:r w:rsidRPr="003340FD">
        <w:rPr>
          <w:b/>
          <w:bCs/>
        </w:rPr>
        <w:t>Kanıt 1:</w:t>
      </w:r>
      <w:r w:rsidRPr="00957180">
        <w:t xml:space="preserve"> Adalet Bölümü AKTS Değerleri</w:t>
      </w:r>
    </w:p>
    <w:p w14:paraId="61398816" w14:textId="77777777" w:rsidR="00957180" w:rsidRDefault="00000000" w:rsidP="00957180">
      <w:pPr>
        <w:pStyle w:val="ListeParagraf"/>
        <w:spacing w:after="684"/>
        <w:ind w:left="567" w:right="52" w:firstLine="0"/>
      </w:pPr>
      <w:hyperlink r:id="rId45" w:history="1">
        <w:r w:rsidR="00957180" w:rsidRPr="00DC1107">
          <w:rPr>
            <w:rStyle w:val="Kpr"/>
          </w:rPr>
          <w:t>https://ois.kent.edu.tr/bilgipaketi/eobsakts/ogrenimprogrami/program_kodu/2101001/menu_id/p_25/tip/OL/ln/tr/submenuheader/2</w:t>
        </w:r>
      </w:hyperlink>
      <w:r w:rsidR="00957180">
        <w:t xml:space="preserve"> </w:t>
      </w:r>
      <w:r w:rsidR="00957180" w:rsidRPr="00957180">
        <w:t xml:space="preserve"> </w:t>
      </w:r>
    </w:p>
    <w:p w14:paraId="325BE848" w14:textId="77777777" w:rsidR="00957180" w:rsidRDefault="00957180" w:rsidP="00957180">
      <w:pPr>
        <w:pStyle w:val="ListeParagraf"/>
        <w:spacing w:after="684"/>
        <w:ind w:left="567" w:right="52" w:firstLine="0"/>
      </w:pPr>
      <w:r w:rsidRPr="003340FD">
        <w:rPr>
          <w:b/>
          <w:bCs/>
        </w:rPr>
        <w:t>Kanıt 2:</w:t>
      </w:r>
      <w:r w:rsidRPr="00957180">
        <w:t xml:space="preserve"> Bilgisayar Programcılığı Bölümü AKTS Değerleri</w:t>
      </w:r>
    </w:p>
    <w:p w14:paraId="102A2DB7" w14:textId="7686A054" w:rsidR="00957180" w:rsidRDefault="00000000" w:rsidP="00957180">
      <w:pPr>
        <w:pStyle w:val="ListeParagraf"/>
        <w:spacing w:after="684"/>
        <w:ind w:left="567" w:right="52" w:firstLine="0"/>
      </w:pPr>
      <w:hyperlink r:id="rId46" w:history="1">
        <w:r w:rsidR="00254FCC" w:rsidRPr="00C66487">
          <w:rPr>
            <w:rStyle w:val="Kpr"/>
          </w:rPr>
          <w:t>https://ois.kent.edu.tr/bilgipaketi/eobsakts/ogrenimprogrami/program_kodu/2103001/menu_id/p_25/tip/OL/ln/tr/submenuheader/2</w:t>
        </w:r>
      </w:hyperlink>
      <w:r w:rsidR="00254FCC">
        <w:t xml:space="preserve"> </w:t>
      </w:r>
      <w:r w:rsidR="00957180" w:rsidRPr="00957180">
        <w:t xml:space="preserve"> </w:t>
      </w:r>
      <w:r w:rsidR="00254FCC">
        <w:t xml:space="preserve"> </w:t>
      </w:r>
    </w:p>
    <w:p w14:paraId="4929D837" w14:textId="77777777" w:rsidR="00957180" w:rsidRDefault="00957180" w:rsidP="00957180">
      <w:pPr>
        <w:pStyle w:val="ListeParagraf"/>
        <w:spacing w:after="684"/>
        <w:ind w:left="567" w:right="52" w:firstLine="0"/>
      </w:pPr>
      <w:r w:rsidRPr="003340FD">
        <w:rPr>
          <w:b/>
          <w:bCs/>
        </w:rPr>
        <w:t>Kanıt 3:</w:t>
      </w:r>
      <w:r w:rsidRPr="00957180">
        <w:t xml:space="preserve"> Saç, Bakım ve Güzellik Hizmetleri Bölümü AKTS Değerleri</w:t>
      </w:r>
    </w:p>
    <w:p w14:paraId="5BA87847" w14:textId="01032363" w:rsidR="00957180" w:rsidRDefault="00000000" w:rsidP="00957180">
      <w:pPr>
        <w:pStyle w:val="ListeParagraf"/>
        <w:spacing w:after="684"/>
        <w:ind w:left="567" w:right="52" w:firstLine="0"/>
      </w:pPr>
      <w:hyperlink r:id="rId47" w:history="1">
        <w:r w:rsidR="00957180" w:rsidRPr="00DC1107">
          <w:rPr>
            <w:rStyle w:val="Kpr"/>
          </w:rPr>
          <w:t>https://ois.kent.edu.tr/bilgipaketi/eobsakts/ogrenimprogrami/program_kodu/2102001/menu_id/p_25/tip/OL/ln/tr/submenuheader/2</w:t>
        </w:r>
      </w:hyperlink>
    </w:p>
    <w:p w14:paraId="52C160B7" w14:textId="206B8705" w:rsidR="00957180" w:rsidRDefault="00957180" w:rsidP="00957180">
      <w:pPr>
        <w:pStyle w:val="ListeParagraf"/>
        <w:spacing w:after="684"/>
        <w:ind w:left="567" w:right="52" w:firstLine="0"/>
      </w:pPr>
      <w:r w:rsidRPr="003340FD">
        <w:rPr>
          <w:b/>
          <w:bCs/>
        </w:rPr>
        <w:t>Kanıt 4:</w:t>
      </w:r>
      <w:r w:rsidRPr="00957180">
        <w:t xml:space="preserve"> Ulusal Staj Duyurusu: </w:t>
      </w:r>
      <w:hyperlink r:id="rId48" w:history="1">
        <w:r w:rsidR="00254FCC" w:rsidRPr="00C66487">
          <w:rPr>
            <w:rStyle w:val="Kpr"/>
          </w:rPr>
          <w:t>https://kagem.kent.edu.tr/tr/ulusal-staj-programi-141372</w:t>
        </w:r>
      </w:hyperlink>
      <w:r w:rsidR="00254FCC">
        <w:t xml:space="preserve"> </w:t>
      </w:r>
    </w:p>
    <w:p w14:paraId="45A6A509" w14:textId="77777777" w:rsidR="00957180" w:rsidRDefault="00957180" w:rsidP="00957180">
      <w:pPr>
        <w:pStyle w:val="ListeParagraf"/>
        <w:spacing w:after="684"/>
        <w:ind w:left="567" w:right="52" w:firstLine="0"/>
      </w:pPr>
    </w:p>
    <w:p w14:paraId="240F03F8" w14:textId="77777777" w:rsidR="00957180" w:rsidRDefault="00786C22" w:rsidP="00957180">
      <w:pPr>
        <w:pStyle w:val="ListeParagraf"/>
        <w:spacing w:after="684"/>
        <w:ind w:left="567" w:right="52" w:firstLine="0"/>
        <w:rPr>
          <w:b/>
        </w:rPr>
      </w:pPr>
      <w:r w:rsidRPr="001C52B5">
        <w:rPr>
          <w:b/>
        </w:rPr>
        <w:lastRenderedPageBreak/>
        <w:t>B.1.</w:t>
      </w:r>
      <w:r w:rsidR="00FA4D8F">
        <w:rPr>
          <w:b/>
        </w:rPr>
        <w:t>6</w:t>
      </w:r>
      <w:r w:rsidRPr="001C52B5">
        <w:rPr>
          <w:b/>
        </w:rPr>
        <w:t>. Ölçme ve değerlendirme sistemi</w:t>
      </w:r>
    </w:p>
    <w:p w14:paraId="062DC9C8" w14:textId="77777777" w:rsidR="00957180" w:rsidRDefault="00957180" w:rsidP="00957180">
      <w:pPr>
        <w:pStyle w:val="ListeParagraf"/>
        <w:spacing w:after="684"/>
        <w:ind w:left="567" w:right="52" w:firstLine="0"/>
        <w:rPr>
          <w:b/>
        </w:rPr>
      </w:pPr>
    </w:p>
    <w:p w14:paraId="5795A744" w14:textId="2B865C44" w:rsidR="00957180" w:rsidRDefault="00957180" w:rsidP="00957180">
      <w:pPr>
        <w:pStyle w:val="ListeParagraf"/>
        <w:spacing w:after="684"/>
        <w:ind w:left="567" w:right="52" w:firstLine="0"/>
      </w:pPr>
      <w:r w:rsidRPr="00957180">
        <w:t xml:space="preserve">Meslek Yüksekokulumuz tarafından öğrencilerin başarılarının ölçme değerlendirilmesi İstanbul Kent Üniversitesi Önlisans ve Lisans Eğitim Öğretim ve Sınav Yönetmeliği’nde yer alan usul ve esaslar çerçevesinde gerçekleştirilmektedir. (Kanıt 1) Teorik ağırlıklı derslerde sınavlar klasik veya çoktan </w:t>
      </w:r>
      <w:r w:rsidRPr="006A408F">
        <w:t xml:space="preserve">seçmeli, uygulamalı derslerin bir kısmında ise uygulamalı sınav yöntemi ile yürütülmektedir. </w:t>
      </w:r>
      <w:r w:rsidR="00254FCC" w:rsidRPr="006A408F">
        <w:t>2023 yılında gerçekleşen 6 Şubat Depremi nedeniyle 2023 yılı bahar dönemi ara sınav ve final sınavları online (çevrim içi) şekilde gerçekleştirilmiştir. (Kan</w:t>
      </w:r>
      <w:r w:rsidR="00254FCC">
        <w:t>ıt 2)</w:t>
      </w:r>
    </w:p>
    <w:p w14:paraId="4F278FBC" w14:textId="77777777" w:rsidR="00254FCC" w:rsidRPr="00957180" w:rsidRDefault="00254FCC" w:rsidP="00957180">
      <w:pPr>
        <w:pStyle w:val="ListeParagraf"/>
        <w:spacing w:after="684"/>
        <w:ind w:left="567" w:right="52" w:firstLine="0"/>
        <w:rPr>
          <w:b/>
          <w:bCs/>
        </w:rPr>
      </w:pPr>
    </w:p>
    <w:p w14:paraId="048CDD6A" w14:textId="09AFA845" w:rsidR="00254FCC" w:rsidRDefault="00957180" w:rsidP="003340FD">
      <w:pPr>
        <w:pStyle w:val="ListeParagraf"/>
        <w:spacing w:after="684"/>
        <w:ind w:left="567" w:right="52" w:firstLine="0"/>
        <w:rPr>
          <w:b/>
          <w:bCs/>
        </w:rPr>
      </w:pPr>
      <w:r w:rsidRPr="00957180">
        <w:rPr>
          <w:b/>
          <w:bCs/>
        </w:rPr>
        <w:t>K</w:t>
      </w:r>
      <w:r w:rsidR="001F5F9F" w:rsidRPr="00957180">
        <w:rPr>
          <w:b/>
          <w:bCs/>
        </w:rPr>
        <w:t>anıt</w:t>
      </w:r>
      <w:r w:rsidR="001F5F9F">
        <w:rPr>
          <w:b/>
          <w:bCs/>
        </w:rPr>
        <w:t>lar:</w:t>
      </w:r>
    </w:p>
    <w:p w14:paraId="2D2346BC" w14:textId="021CA2A6" w:rsidR="003340FD" w:rsidRDefault="00254FCC" w:rsidP="003340FD">
      <w:pPr>
        <w:pStyle w:val="ListeParagraf"/>
        <w:spacing w:after="684"/>
        <w:ind w:left="567" w:right="52" w:firstLine="0"/>
      </w:pPr>
      <w:r>
        <w:rPr>
          <w:b/>
          <w:bCs/>
        </w:rPr>
        <w:t>Kanıt: 1</w:t>
      </w:r>
      <w:r w:rsidR="00957180" w:rsidRPr="00957180">
        <w:rPr>
          <w:b/>
          <w:bCs/>
        </w:rPr>
        <w:t>:</w:t>
      </w:r>
      <w:r w:rsidR="00957180" w:rsidRPr="00957180">
        <w:t xml:space="preserve"> İstanbul Kent Üniversitesi Ön</w:t>
      </w:r>
      <w:r w:rsidR="003340FD">
        <w:t xml:space="preserve"> L</w:t>
      </w:r>
      <w:r w:rsidR="00957180" w:rsidRPr="00957180">
        <w:t xml:space="preserve">isans ve Lisans Eğitim Öğretim ve Sınav Yönetmeliği:  </w:t>
      </w:r>
      <w:hyperlink r:id="rId49" w:history="1">
        <w:r w:rsidR="00957180" w:rsidRPr="00DC1107">
          <w:rPr>
            <w:rStyle w:val="Kpr"/>
          </w:rPr>
          <w:t>https://www.kent.edu.tr/yonetmelik-01178</w:t>
        </w:r>
      </w:hyperlink>
      <w:r w:rsidR="00957180">
        <w:t xml:space="preserve"> </w:t>
      </w:r>
    </w:p>
    <w:p w14:paraId="48722E0C" w14:textId="32D71FBB" w:rsidR="00254FCC" w:rsidRDefault="00254FCC" w:rsidP="003340FD">
      <w:pPr>
        <w:pStyle w:val="ListeParagraf"/>
        <w:spacing w:after="684"/>
        <w:ind w:left="567" w:right="52" w:firstLine="0"/>
      </w:pPr>
      <w:r w:rsidRPr="006A408F">
        <w:rPr>
          <w:b/>
          <w:bCs/>
        </w:rPr>
        <w:t>Kanıt 2:</w:t>
      </w:r>
      <w:r w:rsidRPr="006A408F">
        <w:t xml:space="preserve"> 2023 Bahar Yarıyılı Ara Sınav ve Final Takvimi (Ektedir.)</w:t>
      </w:r>
    </w:p>
    <w:p w14:paraId="40498D6B" w14:textId="77777777" w:rsidR="003340FD" w:rsidRDefault="003340FD" w:rsidP="003340FD">
      <w:pPr>
        <w:pStyle w:val="ListeParagraf"/>
        <w:spacing w:after="684"/>
        <w:ind w:left="567" w:right="52" w:firstLine="0"/>
        <w:rPr>
          <w:b/>
        </w:rPr>
      </w:pPr>
    </w:p>
    <w:p w14:paraId="4627328B" w14:textId="77777777" w:rsidR="003340FD" w:rsidRDefault="00786C22" w:rsidP="003340FD">
      <w:pPr>
        <w:pStyle w:val="ListeParagraf"/>
        <w:spacing w:after="684"/>
        <w:ind w:left="567" w:right="52" w:firstLine="0"/>
        <w:rPr>
          <w:b/>
        </w:rPr>
      </w:pPr>
      <w:r w:rsidRPr="001C52B5">
        <w:rPr>
          <w:b/>
        </w:rPr>
        <w:t>B.2 Öğrenci Kabulü ve Gelişimi</w:t>
      </w:r>
    </w:p>
    <w:p w14:paraId="4BBFCB8C" w14:textId="77777777" w:rsidR="003340FD" w:rsidRDefault="003340FD" w:rsidP="003340FD">
      <w:pPr>
        <w:pStyle w:val="ListeParagraf"/>
        <w:spacing w:after="684"/>
        <w:ind w:left="567" w:right="52" w:firstLine="0"/>
        <w:rPr>
          <w:b/>
        </w:rPr>
      </w:pPr>
    </w:p>
    <w:p w14:paraId="0F50ABAC" w14:textId="77777777" w:rsidR="001F5F9F" w:rsidRDefault="00786C22" w:rsidP="001F5F9F">
      <w:pPr>
        <w:pStyle w:val="ListeParagraf"/>
        <w:spacing w:after="684"/>
        <w:ind w:left="567" w:right="52" w:firstLine="0"/>
      </w:pPr>
      <w:r w:rsidRPr="001C52B5">
        <w:t>Öğrenci kabulüne yönelik kriterler lisans programına yerleştirmeler için İstanbul Kent Üniversitesi Muafiyet ve İntibak İşlemleri Uygulama Esasları</w:t>
      </w:r>
      <w:r w:rsidR="003340FD">
        <w:t xml:space="preserve">, </w:t>
      </w:r>
      <w:r w:rsidRPr="001C52B5">
        <w:t>İstanbul Kent Üniversitesi Not Dönüşüm Esasları</w:t>
      </w:r>
      <w:r w:rsidR="003340FD">
        <w:t>,</w:t>
      </w:r>
      <w:r w:rsidRPr="001C52B5">
        <w:t xml:space="preserve"> İstanbul Kent Üniversitesi Ön Lisans ve Lisans Programlarına Yurt Dışından Öğrenci Kabulüne İlişkin Esaslar çerçevesinde belirlenmiş olup program olarak bu kriterler çerçevesinde işlemler yapılmaktadır.</w:t>
      </w:r>
      <w:r w:rsidR="00535FCB">
        <w:t xml:space="preserve"> </w:t>
      </w:r>
      <w:r w:rsidRPr="001C52B5">
        <w:t>Yabancı Uyruklu Öğrenciler Senato tarafından belirlenen başarı kriterleri çerçevesinde kabul edilir</w:t>
      </w:r>
      <w:r w:rsidR="001F5F9F">
        <w:t>.</w:t>
      </w:r>
    </w:p>
    <w:p w14:paraId="58A57C4E" w14:textId="77777777" w:rsidR="001F5F9F" w:rsidRDefault="001F5F9F" w:rsidP="001F5F9F">
      <w:pPr>
        <w:pStyle w:val="ListeParagraf"/>
        <w:spacing w:after="684"/>
        <w:ind w:left="567" w:right="52" w:firstLine="0"/>
      </w:pPr>
    </w:p>
    <w:p w14:paraId="5AF7FD29" w14:textId="77777777" w:rsidR="001F5F9F" w:rsidRDefault="00E374A1" w:rsidP="001F5F9F">
      <w:pPr>
        <w:pStyle w:val="ListeParagraf"/>
        <w:spacing w:after="684"/>
        <w:ind w:left="567" w:right="52" w:firstLine="0"/>
        <w:rPr>
          <w:b/>
        </w:rPr>
      </w:pPr>
      <w:r w:rsidRPr="001C52B5">
        <w:rPr>
          <w:b/>
        </w:rPr>
        <w:t xml:space="preserve">B.2.1. Öğrenci kabulü ve önceki öğrenmenin tanınması ve kredilendirilmesi (Örgün </w:t>
      </w:r>
      <w:r>
        <w:rPr>
          <w:b/>
        </w:rPr>
        <w:t xml:space="preserve">     </w:t>
      </w:r>
      <w:r w:rsidRPr="001C52B5">
        <w:rPr>
          <w:b/>
        </w:rPr>
        <w:t>eğitim, yaygın eğitim ve serbest öğrenme yoluyla edinilen bilgi ve beceriler)</w:t>
      </w:r>
    </w:p>
    <w:p w14:paraId="08982518" w14:textId="77777777" w:rsidR="001F5F9F" w:rsidRDefault="001F5F9F" w:rsidP="001F5F9F">
      <w:pPr>
        <w:pStyle w:val="ListeParagraf"/>
        <w:spacing w:after="684"/>
        <w:ind w:left="567" w:right="52" w:firstLine="0"/>
        <w:rPr>
          <w:b/>
        </w:rPr>
      </w:pPr>
    </w:p>
    <w:p w14:paraId="470E6041" w14:textId="77777777" w:rsidR="001F5F9F" w:rsidRDefault="00957180" w:rsidP="001F5F9F">
      <w:pPr>
        <w:pStyle w:val="ListeParagraf"/>
        <w:spacing w:after="684"/>
        <w:ind w:left="567" w:right="52" w:firstLine="0"/>
      </w:pPr>
      <w:r w:rsidRPr="003340FD">
        <w:t>Meslek Yüksekokulumuzda yer alan bölümlere öğrenci kabulü, ÖSYM tarafından düzenlenen merkezi sınavlar sonucuna ve aday öğrencilerin yerleştirme tercih sonuçlarına göre yapılmaktadır. Bununla birlikte, yatay ve dikey geçişle, Yabancı Uyruklu Öğrenci Sınavı ile öğrenci kabul edilmektedir. (Kanıt 1) Farklı yükseköğretim kurumlarından gelen öğrencilerin başarılı olarak geçtikleri derslerle ilgili olarak İstanbul Kent Üniversitesi Muafiyet ve İntibak İşlemleri Yönergesi’nde yer alan usul ve esaslar çerçevesinde muafiyet işlemleri gerçekleştirilmektedir. (Kanıt 2) Kayıt süreçleriyle ilgili olarak aday öğrenciler</w:t>
      </w:r>
      <w:r>
        <w:t>, Üniversitenin web sitesinde yapılan duyurularla bilgilendirilmektedir. (Kanıt 3)</w:t>
      </w:r>
    </w:p>
    <w:p w14:paraId="512BEE3D" w14:textId="77777777" w:rsidR="001F5F9F" w:rsidRDefault="001F5F9F" w:rsidP="001F5F9F">
      <w:pPr>
        <w:pStyle w:val="ListeParagraf"/>
        <w:spacing w:after="684"/>
        <w:ind w:left="567" w:right="52" w:firstLine="0"/>
      </w:pPr>
    </w:p>
    <w:p w14:paraId="295811BD" w14:textId="77777777" w:rsidR="001F5F9F" w:rsidRDefault="00957180" w:rsidP="001F5F9F">
      <w:pPr>
        <w:pStyle w:val="ListeParagraf"/>
        <w:spacing w:after="684"/>
        <w:ind w:left="567" w:right="52" w:firstLine="0"/>
        <w:rPr>
          <w:b/>
          <w:bCs/>
        </w:rPr>
      </w:pPr>
      <w:r w:rsidRPr="00957180">
        <w:rPr>
          <w:b/>
          <w:bCs/>
        </w:rPr>
        <w:t>KANITLAR:</w:t>
      </w:r>
    </w:p>
    <w:p w14:paraId="3A758D0B" w14:textId="77777777" w:rsidR="001F5F9F" w:rsidRDefault="001F5F9F" w:rsidP="001F5F9F">
      <w:pPr>
        <w:pStyle w:val="ListeParagraf"/>
        <w:spacing w:after="684"/>
        <w:ind w:left="567" w:right="52" w:firstLine="0"/>
        <w:rPr>
          <w:b/>
          <w:bCs/>
        </w:rPr>
      </w:pPr>
    </w:p>
    <w:p w14:paraId="7F7170CA" w14:textId="77777777" w:rsidR="001F5F9F" w:rsidRDefault="00957180" w:rsidP="001F5F9F">
      <w:pPr>
        <w:pStyle w:val="ListeParagraf"/>
        <w:spacing w:after="684"/>
        <w:ind w:left="567" w:right="52" w:firstLine="0"/>
      </w:pPr>
      <w:r w:rsidRPr="003340FD">
        <w:rPr>
          <w:b/>
          <w:bCs/>
        </w:rPr>
        <w:t>Kanıt 1:</w:t>
      </w:r>
      <w:r>
        <w:t xml:space="preserve"> İstanbul Kent Üniversitesi Önlisans ve Lisans Programları Arasında Yatay Geçiş Yönergesi </w:t>
      </w:r>
      <w:hyperlink r:id="rId50" w:history="1">
        <w:r w:rsidRPr="00DC1107">
          <w:rPr>
            <w:rStyle w:val="Kpr"/>
          </w:rPr>
          <w:t>https://www.kent.edu.tr/content/files/Yatay%20Ge%C3%A7i%C5%9F%20Y%C3%B6nergesi(1).pdf</w:t>
        </w:r>
      </w:hyperlink>
      <w:r>
        <w:t xml:space="preserve">   </w:t>
      </w:r>
    </w:p>
    <w:p w14:paraId="596B225E" w14:textId="77777777" w:rsidR="001F5F9F" w:rsidRDefault="00957180" w:rsidP="001F5F9F">
      <w:pPr>
        <w:pStyle w:val="ListeParagraf"/>
        <w:spacing w:after="684"/>
        <w:ind w:left="567" w:right="52" w:firstLine="0"/>
      </w:pPr>
      <w:r w:rsidRPr="003340FD">
        <w:rPr>
          <w:b/>
          <w:bCs/>
        </w:rPr>
        <w:t>Kanıt 2:</w:t>
      </w:r>
      <w:r>
        <w:t xml:space="preserve"> Muafiyet ve İntibak Yönergesi: </w:t>
      </w:r>
      <w:hyperlink r:id="rId51" w:history="1">
        <w:r w:rsidRPr="00DC1107">
          <w:rPr>
            <w:rStyle w:val="Kpr"/>
          </w:rPr>
          <w:t>https://kent.edu.tr/content/files/Yonergeler/Muafiyet-intibak-islemleri/Muafiyet-ve-intibak-islemleri-Yonergesi.pdf</w:t>
        </w:r>
      </w:hyperlink>
      <w:r>
        <w:t xml:space="preserve">  </w:t>
      </w:r>
    </w:p>
    <w:p w14:paraId="490B5A28" w14:textId="77777777" w:rsidR="001F5F9F" w:rsidRDefault="00957180" w:rsidP="001F5F9F">
      <w:pPr>
        <w:pStyle w:val="ListeParagraf"/>
        <w:spacing w:after="684"/>
        <w:ind w:left="567" w:right="52" w:firstLine="0"/>
      </w:pPr>
      <w:r w:rsidRPr="003340FD">
        <w:rPr>
          <w:b/>
          <w:bCs/>
        </w:rPr>
        <w:t>Kanıt 3:</w:t>
      </w:r>
      <w:r>
        <w:t xml:space="preserve"> Kayıt İşlemlerine İlişkin Bilgilendirme: </w:t>
      </w:r>
      <w:hyperlink r:id="rId52" w:history="1">
        <w:r w:rsidRPr="00DC1107">
          <w:rPr>
            <w:rStyle w:val="Kpr"/>
          </w:rPr>
          <w:t>https://www.kent.edu.tr/2023-2024-akademik-yili-yks-kayit-kilavuzu-0115455</w:t>
        </w:r>
      </w:hyperlink>
      <w:r>
        <w:t xml:space="preserve"> </w:t>
      </w:r>
    </w:p>
    <w:p w14:paraId="1D429CFD" w14:textId="77777777" w:rsidR="001F5F9F" w:rsidRDefault="001F5F9F" w:rsidP="001F5F9F">
      <w:pPr>
        <w:pStyle w:val="ListeParagraf"/>
        <w:spacing w:after="684"/>
        <w:ind w:left="567" w:right="52" w:firstLine="0"/>
        <w:rPr>
          <w:b/>
        </w:rPr>
      </w:pPr>
    </w:p>
    <w:p w14:paraId="048C35BB" w14:textId="77777777" w:rsidR="001F5F9F" w:rsidRDefault="00684470" w:rsidP="001F5F9F">
      <w:pPr>
        <w:pStyle w:val="ListeParagraf"/>
        <w:spacing w:after="684"/>
        <w:ind w:left="567" w:right="52" w:firstLine="0"/>
        <w:rPr>
          <w:b/>
        </w:rPr>
      </w:pPr>
      <w:r w:rsidRPr="00684470">
        <w:rPr>
          <w:b/>
        </w:rPr>
        <w:t>B.2.2. Diploma, derece ve diğer yeterliliklerin tanınması ve sertifikalandırılması</w:t>
      </w:r>
    </w:p>
    <w:p w14:paraId="23806C3C" w14:textId="77777777" w:rsidR="001F5F9F" w:rsidRDefault="001F5F9F" w:rsidP="001F5F9F">
      <w:pPr>
        <w:pStyle w:val="ListeParagraf"/>
        <w:spacing w:after="684"/>
        <w:ind w:left="567" w:right="52" w:firstLine="0"/>
        <w:rPr>
          <w:b/>
        </w:rPr>
      </w:pPr>
    </w:p>
    <w:p w14:paraId="1F353A00" w14:textId="77777777" w:rsidR="001F5F9F" w:rsidRDefault="00957180" w:rsidP="001F5F9F">
      <w:pPr>
        <w:pStyle w:val="ListeParagraf"/>
        <w:spacing w:after="684"/>
        <w:ind w:left="567" w:right="52" w:firstLine="0"/>
      </w:pPr>
      <w:r>
        <w:t>Meslek Yüksekokulumuz çatısı altında yer alan ön lisans programlarından m</w:t>
      </w:r>
      <w:r w:rsidR="00684470">
        <w:t>ezun olabilmek için</w:t>
      </w:r>
      <w:r w:rsidR="003340FD">
        <w:t>; d</w:t>
      </w:r>
      <w:r w:rsidR="00684470">
        <w:t xml:space="preserve">ers planındaki </w:t>
      </w:r>
      <w:r>
        <w:t>120</w:t>
      </w:r>
      <w:r w:rsidR="00684470">
        <w:t xml:space="preserve"> AKTS'lik tüm dersleri başarmak,</w:t>
      </w:r>
      <w:r>
        <w:t xml:space="preserve"> </w:t>
      </w:r>
      <w:r w:rsidR="00684470">
        <w:t>4,00 üzerinden en az 2,00 genel not ortalamasına sahip olmak gerekir.</w:t>
      </w:r>
      <w:r w:rsidR="00736899">
        <w:t xml:space="preserve"> </w:t>
      </w:r>
    </w:p>
    <w:p w14:paraId="65159D8A" w14:textId="77777777" w:rsidR="001F5F9F" w:rsidRDefault="001F5F9F" w:rsidP="001F5F9F">
      <w:pPr>
        <w:pStyle w:val="ListeParagraf"/>
        <w:spacing w:after="684"/>
        <w:ind w:left="567" w:right="52" w:firstLine="0"/>
      </w:pPr>
    </w:p>
    <w:p w14:paraId="065F1BAE" w14:textId="77777777" w:rsidR="001F5F9F" w:rsidRDefault="00736899" w:rsidP="001F5F9F">
      <w:pPr>
        <w:pStyle w:val="ListeParagraf"/>
        <w:spacing w:after="684"/>
        <w:ind w:left="567" w:right="52" w:firstLine="0"/>
      </w:pPr>
      <w:r w:rsidRPr="00736899">
        <w:rPr>
          <w:b/>
          <w:bCs/>
        </w:rPr>
        <w:t>KANIT:</w:t>
      </w:r>
      <w:r w:rsidR="003340FD">
        <w:rPr>
          <w:b/>
          <w:bCs/>
        </w:rPr>
        <w:t xml:space="preserve"> </w:t>
      </w:r>
      <w:r w:rsidR="003340FD" w:rsidRPr="003340FD">
        <w:t>İstanbul Kent Üniversitesi Ön Lisans ve Lisans Eğitim-Öğretim ve Sınav Yönetmeliği</w:t>
      </w:r>
      <w:r w:rsidR="003340FD">
        <w:t>:</w:t>
      </w:r>
      <w:r>
        <w:t xml:space="preserve"> </w:t>
      </w:r>
      <w:hyperlink r:id="rId53" w:history="1">
        <w:r w:rsidRPr="00DC1107">
          <w:rPr>
            <w:rStyle w:val="Kpr"/>
          </w:rPr>
          <w:t>https://www.resmigazete.gov.tr/eskiler/2023/09/20230924-1.htm</w:t>
        </w:r>
      </w:hyperlink>
      <w:r>
        <w:t xml:space="preserve"> </w:t>
      </w:r>
    </w:p>
    <w:p w14:paraId="14FA6119" w14:textId="77777777" w:rsidR="001F5F9F" w:rsidRDefault="001F5F9F" w:rsidP="001F5F9F">
      <w:pPr>
        <w:pStyle w:val="ListeParagraf"/>
        <w:spacing w:after="684"/>
        <w:ind w:left="567" w:right="52" w:firstLine="0"/>
        <w:rPr>
          <w:b/>
        </w:rPr>
      </w:pPr>
    </w:p>
    <w:p w14:paraId="446F1A0F" w14:textId="77777777" w:rsidR="001F5F9F" w:rsidRDefault="00786C22" w:rsidP="001F5F9F">
      <w:pPr>
        <w:pStyle w:val="ListeParagraf"/>
        <w:spacing w:after="684"/>
        <w:ind w:left="567" w:right="52" w:firstLine="0"/>
        <w:rPr>
          <w:b/>
        </w:rPr>
      </w:pPr>
      <w:r w:rsidRPr="001C52B5">
        <w:rPr>
          <w:b/>
        </w:rPr>
        <w:t>B.3 Öğrenci Merkezli Öğrenme, Öğretme ve Değerlendirme</w:t>
      </w:r>
    </w:p>
    <w:p w14:paraId="53899522" w14:textId="77777777" w:rsidR="001F5F9F" w:rsidRDefault="001F5F9F" w:rsidP="001F5F9F">
      <w:pPr>
        <w:pStyle w:val="ListeParagraf"/>
        <w:spacing w:after="684"/>
        <w:ind w:left="567" w:right="52" w:firstLine="0"/>
        <w:rPr>
          <w:b/>
        </w:rPr>
      </w:pPr>
    </w:p>
    <w:p w14:paraId="5D55E042" w14:textId="77777777" w:rsidR="001F5F9F" w:rsidRDefault="00736899" w:rsidP="001F5F9F">
      <w:pPr>
        <w:pStyle w:val="ListeParagraf"/>
        <w:spacing w:after="684"/>
        <w:ind w:left="567" w:right="52" w:firstLine="0"/>
        <w:rPr>
          <w:szCs w:val="24"/>
        </w:rPr>
      </w:pPr>
      <w:r>
        <w:rPr>
          <w:szCs w:val="24"/>
        </w:rPr>
        <w:t>Meslek Yüksekokulumuz</w:t>
      </w:r>
      <w:r w:rsidR="00786C22" w:rsidRPr="001C52B5">
        <w:rPr>
          <w:szCs w:val="24"/>
        </w:rPr>
        <w:t xml:space="preserve"> eğitim-öğretim faaliyetlerinde öğrencilerin derslere etkin katılımını sağlayacak şekilde, öğrenci merkezli ve yeterlilik temelli, multidisipliner yaklaşımı esas alan yöntem ve teknikler tercih edilmektedir. Eğitim öğretim yöntemleri, program öğrenme çıktılarını sağlayacak şekilde seçilmektedir. </w:t>
      </w:r>
    </w:p>
    <w:p w14:paraId="70909D8C" w14:textId="77777777" w:rsidR="001F5F9F" w:rsidRDefault="001F5F9F" w:rsidP="001F5F9F">
      <w:pPr>
        <w:pStyle w:val="ListeParagraf"/>
        <w:spacing w:after="684"/>
        <w:ind w:left="567" w:right="52" w:firstLine="0"/>
        <w:rPr>
          <w:szCs w:val="24"/>
        </w:rPr>
      </w:pPr>
    </w:p>
    <w:p w14:paraId="2F2E94C9" w14:textId="77777777" w:rsidR="001F5F9F" w:rsidRDefault="00786C22" w:rsidP="001F5F9F">
      <w:pPr>
        <w:pStyle w:val="ListeParagraf"/>
        <w:spacing w:after="684"/>
        <w:ind w:left="567" w:right="52" w:firstLine="0"/>
        <w:rPr>
          <w:b/>
          <w:szCs w:val="24"/>
        </w:rPr>
      </w:pPr>
      <w:r w:rsidRPr="001C52B5">
        <w:rPr>
          <w:b/>
          <w:szCs w:val="24"/>
        </w:rPr>
        <w:t>B.3.1. Öğretim yöntem ve teknikleri (Aktif, disiplinlerarası çalışma, etkileşimli, araştırma/öğrenme odaklı)</w:t>
      </w:r>
    </w:p>
    <w:p w14:paraId="35B5127E" w14:textId="77777777" w:rsidR="001F5F9F" w:rsidRDefault="001F5F9F" w:rsidP="001F5F9F">
      <w:pPr>
        <w:pStyle w:val="ListeParagraf"/>
        <w:spacing w:after="684"/>
        <w:ind w:left="567" w:right="52" w:firstLine="0"/>
        <w:rPr>
          <w:b/>
          <w:szCs w:val="24"/>
        </w:rPr>
      </w:pPr>
    </w:p>
    <w:p w14:paraId="414AA0AC" w14:textId="290EBEA9" w:rsidR="00684470" w:rsidRPr="001F5F9F" w:rsidRDefault="00736899" w:rsidP="001F5F9F">
      <w:pPr>
        <w:pStyle w:val="ListeParagraf"/>
        <w:spacing w:after="684"/>
        <w:ind w:left="567" w:right="52" w:firstLine="0"/>
        <w:rPr>
          <w:color w:val="0070C0"/>
          <w:sz w:val="20"/>
          <w:szCs w:val="20"/>
          <w:u w:val="single"/>
        </w:rPr>
      </w:pPr>
      <w:r w:rsidRPr="001F5F9F">
        <w:rPr>
          <w:szCs w:val="24"/>
        </w:rPr>
        <w:t xml:space="preserve">Ders programlarında yer alan derslerin, teorik ve uygulamalı ders saatleri mevcuttur. Bu çerçevede, öğrenme ve öğretme süreçlerinde aktif ve etkileşimli öğrenci katılımını sağlayan güncel, disiplinler arası çalışmaya teşvik eden ve araştırma/öğrenme ve öğrenci odaklı öğretim yaklaşımı uygulamalarından elde edilen bulgular, sistematik olarak </w:t>
      </w:r>
      <w:r w:rsidRPr="001F5F9F">
        <w:rPr>
          <w:szCs w:val="24"/>
        </w:rPr>
        <w:lastRenderedPageBreak/>
        <w:t>izlenerek paydaşlarla birlikte değerlendirilmekte ve izlem sonuçlarına göre önlem alınmaktadır. Öğrencilere uygulamalı dersler için gerekli olan fiziki koşullar, araç ve gereçler oluşturulmakta ve temin edilmekte, böylece uygulamalı derslerin daha da verimli hale gelmesi sağlanmaktadır. Kağıthane Yerleşkemizdeki Bilgisayar Laboratuvarları ve Saç Bakımı ve Güzellik Hizmetlerine tahsisli atölye alanları bu öngörü ile hazırlanmış ve faaliyete geçirilmiştir.</w:t>
      </w:r>
    </w:p>
    <w:p w14:paraId="68F1B917" w14:textId="77777777" w:rsidR="00736899" w:rsidRPr="00684470" w:rsidRDefault="00736899" w:rsidP="00684470">
      <w:pPr>
        <w:pStyle w:val="ListeParagraf"/>
        <w:ind w:left="567" w:firstLine="0"/>
        <w:rPr>
          <w:color w:val="0070C0"/>
          <w:szCs w:val="24"/>
          <w:u w:val="single"/>
        </w:rPr>
      </w:pPr>
    </w:p>
    <w:p w14:paraId="2AFC9BC7" w14:textId="77777777" w:rsidR="00684470" w:rsidRPr="00684470" w:rsidRDefault="00786C22" w:rsidP="00684470">
      <w:pPr>
        <w:ind w:left="567" w:firstLine="0"/>
        <w:rPr>
          <w:b/>
          <w:szCs w:val="24"/>
        </w:rPr>
      </w:pPr>
      <w:r w:rsidRPr="001C52B5">
        <w:rPr>
          <w:b/>
          <w:szCs w:val="24"/>
        </w:rPr>
        <w:t>B.3.2. Ölçme ve değerlendirme</w:t>
      </w:r>
      <w:r w:rsidR="00684470" w:rsidRPr="00684470">
        <w:rPr>
          <w:b/>
          <w:szCs w:val="24"/>
        </w:rPr>
        <w:t xml:space="preserve"> (Öğrencilerin özelliklerine ve öğrenme düzeylerine </w:t>
      </w:r>
    </w:p>
    <w:p w14:paraId="12409707" w14:textId="37F0FC08" w:rsidR="00786C22" w:rsidRPr="001C52B5" w:rsidRDefault="00684470" w:rsidP="00684470">
      <w:pPr>
        <w:ind w:left="567" w:firstLine="0"/>
        <w:rPr>
          <w:b/>
          <w:szCs w:val="24"/>
        </w:rPr>
      </w:pPr>
      <w:r w:rsidRPr="00684470">
        <w:rPr>
          <w:b/>
          <w:szCs w:val="24"/>
        </w:rPr>
        <w:t>göre farklılaştırılmış alternatif ölçme yöntem ve tekniklerine yer verme gibi)</w:t>
      </w:r>
    </w:p>
    <w:p w14:paraId="6F7E50C3" w14:textId="77777777" w:rsidR="001F5F9F" w:rsidRDefault="001F5F9F" w:rsidP="00254FCC">
      <w:pPr>
        <w:ind w:left="567" w:firstLine="0"/>
      </w:pPr>
    </w:p>
    <w:p w14:paraId="5FB3160C" w14:textId="7E932EFB" w:rsidR="00736899" w:rsidRDefault="00736899" w:rsidP="00254FCC">
      <w:pPr>
        <w:ind w:left="567" w:firstLine="0"/>
      </w:pPr>
      <w:r>
        <w:t xml:space="preserve">Meslek Yüksekokulumuz tarafından öğrencilerin başarılarının ölçme değerlendirilmesi İstanbul Kent Üniversitesi Ön Lisans ve Lisans Eğitim Öğretim ve Sınav Yönetmeliği’nde yer alan usul ve esaslar çerçevesinde gerçekleştirilmektedir. (Kanıt 1) Teorik ağırlıklı derslerde sınavlar klasik veya çoktan seçmeli, uygulamalı derslerin bir kısmında ise uygulamalı sınav yöntemi ile yürütülmektedir. </w:t>
      </w:r>
      <w:r w:rsidRPr="006A408F">
        <w:t>2023 yılında gerçekleşen 6 Şubat Depremi nedeniyle 2023 yılı bahar dönemi ara sınav ve final sınavları online (çevrim içi) şekilde gerçekleştirilmiştir. (Kanıt 2)</w:t>
      </w:r>
      <w:r>
        <w:t xml:space="preserve"> </w:t>
      </w:r>
    </w:p>
    <w:p w14:paraId="4CA9C78F" w14:textId="77777777" w:rsidR="00736899" w:rsidRPr="00736899" w:rsidRDefault="00736899" w:rsidP="00736899">
      <w:pPr>
        <w:pStyle w:val="NormalWeb"/>
        <w:ind w:left="567"/>
        <w:jc w:val="both"/>
        <w:rPr>
          <w:b/>
          <w:bCs/>
        </w:rPr>
      </w:pPr>
      <w:r w:rsidRPr="00736899">
        <w:rPr>
          <w:b/>
          <w:bCs/>
        </w:rPr>
        <w:t>KANITLAR:</w:t>
      </w:r>
    </w:p>
    <w:p w14:paraId="6F461C64" w14:textId="5AF6BC86" w:rsidR="00736899" w:rsidRDefault="00736899" w:rsidP="00736899">
      <w:pPr>
        <w:pStyle w:val="NormalWeb"/>
        <w:ind w:left="567"/>
        <w:jc w:val="both"/>
      </w:pPr>
      <w:r w:rsidRPr="00736899">
        <w:rPr>
          <w:b/>
          <w:bCs/>
        </w:rPr>
        <w:t>Kanıt 1:</w:t>
      </w:r>
      <w:r>
        <w:t xml:space="preserve"> İstanbul Kent Üniversitesi Ön Lisans ve Lisans Eğitim Öğretim ve Sınav Yönetmeliği:  </w:t>
      </w:r>
      <w:hyperlink r:id="rId54" w:history="1">
        <w:r w:rsidRPr="00DC1107">
          <w:rPr>
            <w:rStyle w:val="Kpr"/>
          </w:rPr>
          <w:t>https://www.kent.edu.tr/yonetmelik-01178</w:t>
        </w:r>
      </w:hyperlink>
    </w:p>
    <w:p w14:paraId="31051C98" w14:textId="5638C95C" w:rsidR="00736899" w:rsidRDefault="00736899" w:rsidP="00736899">
      <w:pPr>
        <w:pStyle w:val="NormalWeb"/>
        <w:ind w:left="567"/>
        <w:jc w:val="both"/>
      </w:pPr>
      <w:r w:rsidRPr="006A408F">
        <w:rPr>
          <w:b/>
          <w:bCs/>
        </w:rPr>
        <w:t>Kanıt 2:</w:t>
      </w:r>
      <w:r w:rsidRPr="006A408F">
        <w:t xml:space="preserve"> 2023 Bahar Yarıyılı Ara Sınav ve Final Takvimi (</w:t>
      </w:r>
      <w:r w:rsidR="005E69CA" w:rsidRPr="005E69CA">
        <w:t>B.1.6. Ölçme ve Değerlendirme Sistemi</w:t>
      </w:r>
      <w:r w:rsidR="005E69CA">
        <w:t xml:space="preserve"> Başlığının 2. Kanıtı olarak sunulmuştur.</w:t>
      </w:r>
      <w:r w:rsidRPr="006A408F">
        <w:t>)</w:t>
      </w:r>
    </w:p>
    <w:p w14:paraId="6E01F900" w14:textId="1BE9B15E" w:rsidR="00786C22" w:rsidRPr="001978A1" w:rsidRDefault="00786C22" w:rsidP="00736899">
      <w:pPr>
        <w:pStyle w:val="NormalWeb"/>
        <w:ind w:left="567"/>
        <w:rPr>
          <w:b/>
        </w:rPr>
      </w:pPr>
      <w:r w:rsidRPr="001978A1">
        <w:rPr>
          <w:b/>
        </w:rPr>
        <w:t>B.3.3. Öğrenci geri bildirimleri (Ders-öğretim üyesi-program-genel memnuniyet anketleri, talep ve öneri sistemleri)</w:t>
      </w:r>
    </w:p>
    <w:p w14:paraId="1DDE3D7B" w14:textId="2ABF3E81" w:rsidR="006470B1" w:rsidRPr="006470B1" w:rsidRDefault="006470B1" w:rsidP="006470B1">
      <w:pPr>
        <w:ind w:left="567" w:firstLine="0"/>
        <w:rPr>
          <w:color w:val="auto"/>
          <w:szCs w:val="24"/>
        </w:rPr>
      </w:pPr>
      <w:r w:rsidRPr="006470B1">
        <w:rPr>
          <w:color w:val="auto"/>
          <w:szCs w:val="24"/>
        </w:rPr>
        <w:t>Meslek Yüksekokulumuzda yer alan akademik personel ve idari personel kalite sistemi içerisinde bulunmakta ve derslerle ve öğrencilerle ilgili yaptıkları tespitleri gündeme almaktadırlar</w:t>
      </w:r>
      <w:r w:rsidRPr="006A408F">
        <w:rPr>
          <w:color w:val="auto"/>
          <w:szCs w:val="24"/>
        </w:rPr>
        <w:t xml:space="preserve">. Bu çerçevede, Kalite Kurulu Toplantısında </w:t>
      </w:r>
      <w:r w:rsidRPr="006A408F">
        <w:t>öğrenci temsilcisi belirlenmesi usulü görüşülmüş ve bir sonraki toplantıya bir öğrenci temsilcisinin davet edilmesi gerektiğine karar verilmiştir.</w:t>
      </w:r>
      <w:r>
        <w:t xml:space="preserve"> (Kanıt 1) </w:t>
      </w:r>
      <w:r w:rsidRPr="006470B1">
        <w:rPr>
          <w:color w:val="auto"/>
          <w:szCs w:val="24"/>
        </w:rPr>
        <w:t>Öğrenciler ve paydaşlarımız ise şikâyet, öneri, memnuniyet, görüş vb. geri bildirimlerini, Üniversitenin web sayfasında bulunan Bize Ulaşın sekmesi ile birimin kurumsal e-posta aracılığı ile birimimizle paylaşabilmektedir. (Kanıt 2)</w:t>
      </w:r>
    </w:p>
    <w:p w14:paraId="71E9538C" w14:textId="77777777" w:rsidR="006470B1" w:rsidRDefault="006470B1" w:rsidP="006470B1">
      <w:pPr>
        <w:ind w:left="567" w:firstLine="0"/>
        <w:rPr>
          <w:color w:val="auto"/>
          <w:szCs w:val="24"/>
        </w:rPr>
      </w:pPr>
    </w:p>
    <w:p w14:paraId="77D2F0A4" w14:textId="77777777" w:rsidR="00CD4100" w:rsidRDefault="00CD4100" w:rsidP="006470B1">
      <w:pPr>
        <w:ind w:left="567" w:firstLine="0"/>
        <w:rPr>
          <w:color w:val="auto"/>
          <w:szCs w:val="24"/>
        </w:rPr>
      </w:pPr>
    </w:p>
    <w:p w14:paraId="6D0CAEFB" w14:textId="77777777" w:rsidR="00CD4100" w:rsidRPr="006470B1" w:rsidRDefault="00CD4100" w:rsidP="006470B1">
      <w:pPr>
        <w:ind w:left="567" w:firstLine="0"/>
        <w:rPr>
          <w:color w:val="auto"/>
          <w:szCs w:val="24"/>
        </w:rPr>
      </w:pPr>
    </w:p>
    <w:p w14:paraId="1F372716" w14:textId="7A11BE10" w:rsidR="006470B1" w:rsidRPr="006470B1" w:rsidRDefault="006470B1" w:rsidP="006470B1">
      <w:pPr>
        <w:ind w:left="567" w:firstLine="0"/>
        <w:rPr>
          <w:b/>
          <w:bCs/>
          <w:color w:val="auto"/>
          <w:szCs w:val="24"/>
        </w:rPr>
      </w:pPr>
      <w:r w:rsidRPr="006470B1">
        <w:rPr>
          <w:b/>
          <w:bCs/>
          <w:color w:val="auto"/>
          <w:szCs w:val="24"/>
        </w:rPr>
        <w:t>K</w:t>
      </w:r>
      <w:r w:rsidR="00005993" w:rsidRPr="006470B1">
        <w:rPr>
          <w:b/>
          <w:bCs/>
          <w:color w:val="auto"/>
          <w:szCs w:val="24"/>
        </w:rPr>
        <w:t>anıtlar</w:t>
      </w:r>
      <w:r w:rsidRPr="006470B1">
        <w:rPr>
          <w:b/>
          <w:bCs/>
          <w:color w:val="auto"/>
          <w:szCs w:val="24"/>
        </w:rPr>
        <w:t>:</w:t>
      </w:r>
    </w:p>
    <w:p w14:paraId="21E328F9" w14:textId="17CE46A1" w:rsidR="006470B1" w:rsidRPr="006470B1" w:rsidRDefault="006470B1" w:rsidP="006470B1">
      <w:pPr>
        <w:ind w:left="567" w:firstLine="0"/>
        <w:rPr>
          <w:color w:val="auto"/>
          <w:szCs w:val="24"/>
        </w:rPr>
      </w:pPr>
      <w:r w:rsidRPr="006A408F">
        <w:rPr>
          <w:b/>
          <w:bCs/>
          <w:color w:val="auto"/>
          <w:szCs w:val="24"/>
        </w:rPr>
        <w:t>Kanıt 1:</w:t>
      </w:r>
      <w:r w:rsidRPr="006A408F">
        <w:rPr>
          <w:color w:val="auto"/>
          <w:szCs w:val="24"/>
        </w:rPr>
        <w:t xml:space="preserve"> 27.09.2023 tarihli ve 2023/1 sayılı Kalite Kurulu Toplantı Karar Tutanağı (</w:t>
      </w:r>
      <w:r w:rsidR="005E69CA" w:rsidRPr="005E69CA">
        <w:rPr>
          <w:color w:val="auto"/>
          <w:szCs w:val="24"/>
        </w:rPr>
        <w:t>A.2.3. Liderlik ve kalite güvencesi kültürü</w:t>
      </w:r>
      <w:r w:rsidR="005E69CA">
        <w:rPr>
          <w:color w:val="auto"/>
          <w:szCs w:val="24"/>
        </w:rPr>
        <w:t xml:space="preserve"> başlığının 5. Kanıtı olarak sunulmuştur.)</w:t>
      </w:r>
    </w:p>
    <w:p w14:paraId="25C3D3CA" w14:textId="44657941" w:rsidR="00C67E5B" w:rsidRDefault="006470B1" w:rsidP="006470B1">
      <w:pPr>
        <w:ind w:left="567" w:firstLine="0"/>
        <w:rPr>
          <w:color w:val="auto"/>
          <w:szCs w:val="24"/>
        </w:rPr>
      </w:pPr>
      <w:r w:rsidRPr="003340FD">
        <w:rPr>
          <w:b/>
          <w:bCs/>
          <w:color w:val="auto"/>
          <w:szCs w:val="24"/>
        </w:rPr>
        <w:t>Kanıt 2:</w:t>
      </w:r>
      <w:r w:rsidRPr="006470B1">
        <w:rPr>
          <w:color w:val="auto"/>
          <w:szCs w:val="24"/>
        </w:rPr>
        <w:t xml:space="preserve"> Üniversitenin Web Sitesinde yer alan iletişim bölümü: </w:t>
      </w:r>
      <w:hyperlink r:id="rId55" w:history="1">
        <w:r w:rsidRPr="00DC1107">
          <w:rPr>
            <w:rStyle w:val="Kpr"/>
            <w:szCs w:val="24"/>
          </w:rPr>
          <w:t>https://www.kent.edu.tr/biz-sizi-arayalim-002397</w:t>
        </w:r>
      </w:hyperlink>
    </w:p>
    <w:p w14:paraId="66C4660D" w14:textId="77777777" w:rsidR="006470B1" w:rsidRDefault="006470B1" w:rsidP="006470B1">
      <w:pPr>
        <w:ind w:left="567" w:firstLine="0"/>
        <w:rPr>
          <w:color w:val="0070C0"/>
          <w:szCs w:val="24"/>
          <w:u w:val="single"/>
        </w:rPr>
      </w:pPr>
    </w:p>
    <w:p w14:paraId="6C274AA0" w14:textId="77777777" w:rsidR="00786C22" w:rsidRPr="006C7409" w:rsidRDefault="00786C22" w:rsidP="006C37C5">
      <w:pPr>
        <w:ind w:left="567" w:firstLine="0"/>
        <w:rPr>
          <w:b/>
          <w:szCs w:val="24"/>
        </w:rPr>
      </w:pPr>
      <w:r w:rsidRPr="006C7409">
        <w:rPr>
          <w:b/>
          <w:szCs w:val="24"/>
        </w:rPr>
        <w:t>B.3.4. Akademik danışmanlık</w:t>
      </w:r>
    </w:p>
    <w:p w14:paraId="21054D43" w14:textId="50BB137E" w:rsidR="009B026D" w:rsidRPr="00C8333A" w:rsidRDefault="00786C22" w:rsidP="00C04B0E">
      <w:pPr>
        <w:pStyle w:val="NormalWeb"/>
        <w:ind w:left="567"/>
        <w:jc w:val="both"/>
      </w:pPr>
      <w:r w:rsidRPr="006C7409">
        <w:t>Akademik danışmanlık ilke ve kurallar dahilinde yürütülmektedir.</w:t>
      </w:r>
      <w:r w:rsidR="006C37C5" w:rsidRPr="006C37C5">
        <w:t xml:space="preserve"> </w:t>
      </w:r>
      <w:r w:rsidR="006C37C5" w:rsidRPr="006C7409">
        <w:t>Öğrenci danışmanlık sisteminde kullanılan tanımlı süreçler</w:t>
      </w:r>
      <w:r w:rsidR="006C37C5">
        <w:t xml:space="preserve"> mevcuttur.</w:t>
      </w:r>
    </w:p>
    <w:p w14:paraId="76294086" w14:textId="77777777" w:rsidR="00C04B0E" w:rsidRDefault="00786C22" w:rsidP="00C04B0E">
      <w:pPr>
        <w:pStyle w:val="NormalWeb"/>
        <w:ind w:left="567"/>
      </w:pPr>
      <w:r w:rsidRPr="006C37C5">
        <w:rPr>
          <w:b/>
        </w:rPr>
        <w:t>Kanıtlar:</w:t>
      </w:r>
      <w:r w:rsidRPr="006C37C5">
        <w:t xml:space="preserve"> </w:t>
      </w:r>
    </w:p>
    <w:p w14:paraId="18CEFB8C" w14:textId="4DB1D7C2" w:rsidR="001F5F9F" w:rsidRDefault="00C04B0E" w:rsidP="001F5F9F">
      <w:pPr>
        <w:pStyle w:val="NormalWeb"/>
        <w:ind w:left="567"/>
        <w:jc w:val="both"/>
        <w:rPr>
          <w:color w:val="0070C0"/>
          <w:u w:val="single"/>
        </w:rPr>
      </w:pPr>
      <w:r w:rsidRPr="003340FD">
        <w:rPr>
          <w:b/>
          <w:bCs/>
        </w:rPr>
        <w:t>Kanıt 1:</w:t>
      </w:r>
      <w:r>
        <w:t xml:space="preserve"> </w:t>
      </w:r>
      <w:hyperlink r:id="rId56" w:tgtFrame="_blank" w:history="1">
        <w:r w:rsidR="00C8333A" w:rsidRPr="003340FD">
          <w:rPr>
            <w:bCs/>
            <w:color w:val="000000" w:themeColor="text1"/>
          </w:rPr>
          <w:t>İstanbul Kent Üniversitesi Akademik Danışmanlık Yönergesi</w:t>
        </w:r>
      </w:hyperlink>
      <w:r w:rsidR="003340FD" w:rsidRPr="003340FD">
        <w:rPr>
          <w:color w:val="000000" w:themeColor="text1"/>
        </w:rPr>
        <w:t>:</w:t>
      </w:r>
      <w:r w:rsidR="003340FD" w:rsidRPr="003340FD">
        <w:rPr>
          <w:color w:val="000000" w:themeColor="text1"/>
          <w:u w:val="single"/>
        </w:rPr>
        <w:t xml:space="preserve"> </w:t>
      </w:r>
      <w:hyperlink r:id="rId57" w:history="1">
        <w:r w:rsidR="001F5F9F" w:rsidRPr="00C66487">
          <w:rPr>
            <w:rStyle w:val="Kpr"/>
          </w:rPr>
          <w:t>https://www.kent.edu.tr/content/files/Yonergeler/Akademik-danismanlik-Yonergesi/Akademik-danismanlik-yonergesi.pdf</w:t>
        </w:r>
      </w:hyperlink>
    </w:p>
    <w:p w14:paraId="59F430CF" w14:textId="4D70BD67" w:rsidR="00C04B0E" w:rsidRDefault="00C04B0E" w:rsidP="001F5F9F">
      <w:pPr>
        <w:pStyle w:val="NormalWeb"/>
        <w:ind w:left="567"/>
        <w:jc w:val="both"/>
      </w:pPr>
      <w:r w:rsidRPr="003340FD">
        <w:rPr>
          <w:b/>
          <w:bCs/>
        </w:rPr>
        <w:t>Kanıt 2:</w:t>
      </w:r>
      <w:r w:rsidR="003340FD">
        <w:rPr>
          <w:b/>
          <w:bCs/>
        </w:rPr>
        <w:t xml:space="preserve"> </w:t>
      </w:r>
      <w:r w:rsidR="003340FD" w:rsidRPr="003340FD">
        <w:t>Akademisyen Danışmanlık Gün ve Saatleri</w:t>
      </w:r>
      <w:r w:rsidR="006A408F">
        <w:t>ne İlişkin Örnek Belge (Ektedir.)</w:t>
      </w:r>
    </w:p>
    <w:p w14:paraId="150F7190" w14:textId="3E78A418" w:rsidR="00004057" w:rsidRDefault="00004057" w:rsidP="001F5F9F">
      <w:pPr>
        <w:pStyle w:val="NormalWeb"/>
        <w:ind w:left="567"/>
        <w:jc w:val="both"/>
      </w:pPr>
      <w:r>
        <w:rPr>
          <w:b/>
          <w:bCs/>
        </w:rPr>
        <w:t>Kanıt 3:</w:t>
      </w:r>
      <w:r>
        <w:rPr>
          <w:color w:val="0070C0"/>
          <w:u w:val="single"/>
        </w:rPr>
        <w:t xml:space="preserve"> </w:t>
      </w:r>
      <w:r w:rsidRPr="003340FD">
        <w:t>Danışmanlık</w:t>
      </w:r>
      <w:r>
        <w:t xml:space="preserve"> görevlerinin belirlenmesine ilişkin kararlar (</w:t>
      </w:r>
      <w:r w:rsidRPr="00004057">
        <w:t xml:space="preserve">B.1.1 Program Tasarımı ve Onayı Süreçlerinin Yönetsel ve Organizasyonel Yapısı </w:t>
      </w:r>
      <w:r>
        <w:t>başlığında 3. Kanıt olarak sunulmuştur.)</w:t>
      </w:r>
    </w:p>
    <w:p w14:paraId="58B24631" w14:textId="77777777" w:rsidR="00004057" w:rsidRPr="001F5F9F" w:rsidRDefault="00004057" w:rsidP="001F5F9F">
      <w:pPr>
        <w:pStyle w:val="NormalWeb"/>
        <w:ind w:left="567"/>
        <w:jc w:val="both"/>
        <w:rPr>
          <w:color w:val="0070C0"/>
          <w:u w:val="single"/>
        </w:rPr>
      </w:pPr>
    </w:p>
    <w:p w14:paraId="41249BAA" w14:textId="27DCBABA" w:rsidR="00786C22" w:rsidRPr="00C04B0E" w:rsidRDefault="00786C22" w:rsidP="00C04B0E">
      <w:pPr>
        <w:pStyle w:val="NormalWeb"/>
        <w:ind w:left="567"/>
        <w:rPr>
          <w:color w:val="0070C0"/>
          <w:u w:val="single"/>
        </w:rPr>
      </w:pPr>
      <w:r w:rsidRPr="00CC0EC3">
        <w:rPr>
          <w:b/>
        </w:rPr>
        <w:t>B.4 Öğretim Elemanları</w:t>
      </w:r>
    </w:p>
    <w:p w14:paraId="34748FCA" w14:textId="2612EC66" w:rsidR="00786C22" w:rsidRDefault="003340FD" w:rsidP="00005993">
      <w:pPr>
        <w:ind w:left="567" w:firstLine="0"/>
      </w:pPr>
      <w:r>
        <w:t>Meslek Yüksekokulu</w:t>
      </w:r>
      <w:r w:rsidR="00CC0EC3">
        <w:t xml:space="preserve"> </w:t>
      </w:r>
      <w:r w:rsidR="00786C22" w:rsidRPr="006C7409">
        <w:t>öğretim elemanı alımında YÖK Akademik Yükseltilme ve Atanma Ölçütleri esas alınmaktadır. Ders görevlendirmeleri, Program ve Müfredat Geliştirme Komisyonumuz tarafından öğretim elamanlarımızın uzmanlık</w:t>
      </w:r>
      <w:r w:rsidR="00030EE7">
        <w:t xml:space="preserve"> alanlarına göre yapılmaktadır. </w:t>
      </w:r>
      <w:r>
        <w:t>Meslek Yüksekokulunda</w:t>
      </w:r>
      <w:r w:rsidR="00030EE7">
        <w:t xml:space="preserve"> (Türkçe-İngilizce)</w:t>
      </w:r>
      <w:r w:rsidR="00CC0EC3" w:rsidRPr="00CC0EC3">
        <w:t xml:space="preserve"> gereksinim duy</w:t>
      </w:r>
      <w:r w:rsidR="00030EE7">
        <w:t>ulan alanlarda</w:t>
      </w:r>
      <w:r w:rsidR="00CC0EC3" w:rsidRPr="00CC0EC3">
        <w:t xml:space="preserve"> kurum dışı öğretim elemanı “görevlendirme”</w:t>
      </w:r>
      <w:r w:rsidR="00030EE7">
        <w:t xml:space="preserve"> ile</w:t>
      </w:r>
      <w:r w:rsidR="00CC0EC3" w:rsidRPr="00CC0EC3">
        <w:t xml:space="preserve"> talep ed</w:t>
      </w:r>
      <w:r w:rsidR="00CC0EC3">
        <w:t>ilir.</w:t>
      </w:r>
    </w:p>
    <w:p w14:paraId="5DA2B7D9" w14:textId="77777777" w:rsidR="006A408F" w:rsidRDefault="006A408F" w:rsidP="00005993">
      <w:pPr>
        <w:ind w:left="567" w:firstLine="0"/>
      </w:pPr>
    </w:p>
    <w:p w14:paraId="62E71442" w14:textId="77777777" w:rsidR="00C04B0E" w:rsidRDefault="00CC0EC3" w:rsidP="00005993">
      <w:pPr>
        <w:spacing w:line="240" w:lineRule="auto"/>
        <w:ind w:left="567" w:firstLine="0"/>
        <w:rPr>
          <w:b/>
          <w:szCs w:val="24"/>
        </w:rPr>
      </w:pPr>
      <w:r w:rsidRPr="00CC0EC3">
        <w:rPr>
          <w:b/>
        </w:rPr>
        <w:t>B.4.1. Atama, yükseltme ve görevlendirme kriterler</w:t>
      </w:r>
    </w:p>
    <w:p w14:paraId="00D4B369" w14:textId="77777777" w:rsidR="00C04B0E" w:rsidRDefault="00C04B0E" w:rsidP="00005993">
      <w:pPr>
        <w:spacing w:line="240" w:lineRule="auto"/>
        <w:ind w:left="567" w:firstLine="0"/>
        <w:rPr>
          <w:b/>
          <w:szCs w:val="24"/>
        </w:rPr>
      </w:pPr>
    </w:p>
    <w:p w14:paraId="1B9D3868" w14:textId="77777777" w:rsidR="00C04B0E" w:rsidRDefault="00C04B0E" w:rsidP="00005993">
      <w:pPr>
        <w:ind w:left="567" w:firstLine="0"/>
      </w:pPr>
      <w:r w:rsidRPr="00C04B0E">
        <w:t>Birimimize ait özel bir atama kriteri bulunmamakta olup, üniversitemizin genel kriterleri ile ilgili mevzuat uygulanmaktadır. Program ihtiyaçlarına göre her dönem yeterli sayıda kadro ilanı verilmektedir.</w:t>
      </w:r>
    </w:p>
    <w:p w14:paraId="325D973C" w14:textId="77777777" w:rsidR="00C04B0E" w:rsidRDefault="00C04B0E" w:rsidP="003340FD">
      <w:pPr>
        <w:spacing w:line="240" w:lineRule="auto"/>
        <w:ind w:left="567" w:firstLine="0"/>
        <w:rPr>
          <w:b/>
          <w:szCs w:val="24"/>
        </w:rPr>
      </w:pPr>
    </w:p>
    <w:p w14:paraId="549BF100" w14:textId="7989B123" w:rsidR="00030EE7" w:rsidRPr="00C04B0E" w:rsidRDefault="00030EE7" w:rsidP="003340FD">
      <w:pPr>
        <w:spacing w:line="240" w:lineRule="auto"/>
        <w:ind w:left="567" w:firstLine="0"/>
        <w:rPr>
          <w:b/>
          <w:szCs w:val="24"/>
        </w:rPr>
      </w:pPr>
      <w:r w:rsidRPr="00C04B0E">
        <w:rPr>
          <w:b/>
        </w:rPr>
        <w:t>B.4.2. Öğretim yetkinliği (Aktif öğrenme, ölçme değerlendirme, yenilikçi yaklaşımlar, materyal geliştirme, yetkinlik kazandırma ve kalite güvence sistemi)</w:t>
      </w:r>
    </w:p>
    <w:p w14:paraId="4A7006A8" w14:textId="77777777" w:rsidR="00030EE7" w:rsidRDefault="00030EE7" w:rsidP="003340FD">
      <w:pPr>
        <w:pStyle w:val="ListeParagraf"/>
        <w:spacing w:after="160" w:line="240" w:lineRule="auto"/>
        <w:ind w:left="567" w:firstLine="0"/>
        <w:jc w:val="left"/>
        <w:rPr>
          <w:color w:val="auto"/>
          <w:szCs w:val="24"/>
        </w:rPr>
      </w:pPr>
    </w:p>
    <w:p w14:paraId="3725058D" w14:textId="77777777" w:rsidR="00C04B0E" w:rsidRDefault="00C04B0E" w:rsidP="003340FD">
      <w:pPr>
        <w:pStyle w:val="ListeParagraf"/>
        <w:spacing w:after="756"/>
        <w:ind w:left="567" w:right="52" w:firstLine="0"/>
        <w:rPr>
          <w:color w:val="auto"/>
          <w:szCs w:val="24"/>
        </w:rPr>
      </w:pPr>
      <w:r w:rsidRPr="00C04B0E">
        <w:rPr>
          <w:color w:val="auto"/>
          <w:szCs w:val="24"/>
        </w:rPr>
        <w:lastRenderedPageBreak/>
        <w:t xml:space="preserve">Üniversite kapsamında tüm öğretim elemanlarının etkileşimli-aktif ders verme yöntemlerini ve uzaktan eğitim süreçlerini öğrenmeleri ve kullanmaları için eğiticilerin eğitimi, tecrübe paylaşımı gibi etkinlik ve toplantılar düzenlenmektedir. Verilen bu eğitim ve toplantılara Meslek Yüksekokulumuzun akademik personellerinin de katılımı sağlanmaktadır. </w:t>
      </w:r>
    </w:p>
    <w:p w14:paraId="6EAE2069" w14:textId="77777777" w:rsidR="003340FD" w:rsidRDefault="003340FD" w:rsidP="003340FD">
      <w:pPr>
        <w:pStyle w:val="ListeParagraf"/>
        <w:spacing w:after="756"/>
        <w:ind w:left="567" w:right="52" w:firstLine="0"/>
        <w:rPr>
          <w:color w:val="auto"/>
          <w:szCs w:val="24"/>
        </w:rPr>
      </w:pPr>
    </w:p>
    <w:p w14:paraId="069F6084" w14:textId="77777777" w:rsidR="005322B7" w:rsidRDefault="005322B7" w:rsidP="003340FD">
      <w:pPr>
        <w:pStyle w:val="ListeParagraf"/>
        <w:spacing w:after="756"/>
        <w:ind w:left="567" w:right="52" w:firstLine="0"/>
        <w:rPr>
          <w:color w:val="auto"/>
          <w:szCs w:val="24"/>
        </w:rPr>
      </w:pPr>
    </w:p>
    <w:p w14:paraId="06470104" w14:textId="6D60D700" w:rsidR="00030EE7" w:rsidRDefault="00030EE7" w:rsidP="003340FD">
      <w:pPr>
        <w:pStyle w:val="ListeParagraf"/>
        <w:spacing w:after="756"/>
        <w:ind w:left="567" w:right="52" w:firstLine="0"/>
        <w:jc w:val="left"/>
        <w:rPr>
          <w:b/>
        </w:rPr>
      </w:pPr>
      <w:r w:rsidRPr="00030EE7">
        <w:rPr>
          <w:b/>
        </w:rPr>
        <w:t>B.4.3. Eğitim faaliyetlerine yönelik teşvik ve ödüllendirme</w:t>
      </w:r>
    </w:p>
    <w:p w14:paraId="5FEBF24D" w14:textId="77777777" w:rsidR="001F5F9F" w:rsidRDefault="001F5F9F" w:rsidP="003340FD">
      <w:pPr>
        <w:pStyle w:val="ListeParagraf"/>
        <w:spacing w:after="756"/>
        <w:ind w:left="567" w:right="52" w:firstLine="0"/>
        <w:rPr>
          <w:color w:val="auto"/>
        </w:rPr>
      </w:pPr>
    </w:p>
    <w:p w14:paraId="4A82E685" w14:textId="56ADADA8" w:rsidR="00030EE7" w:rsidRDefault="00030EE7" w:rsidP="003340FD">
      <w:pPr>
        <w:pStyle w:val="ListeParagraf"/>
        <w:spacing w:after="756"/>
        <w:ind w:left="567" w:right="52" w:firstLine="0"/>
        <w:rPr>
          <w:color w:val="auto"/>
        </w:rPr>
      </w:pPr>
      <w:r w:rsidRPr="00030EE7">
        <w:rPr>
          <w:color w:val="auto"/>
        </w:rPr>
        <w:t>AR-GE faaliyetlerine destek vermek üzere oluşturulan Bilimsel Araştırmaları Destekleme fonundan (BAP), öğretim elemanlarının yayınları için teşvik ödülü, bilimsel çalışmalar için giderek artan ölçüde destek verilmektedir.</w:t>
      </w:r>
    </w:p>
    <w:p w14:paraId="2459B712" w14:textId="77777777" w:rsidR="001F5F9F" w:rsidRDefault="001F5F9F" w:rsidP="003340FD">
      <w:pPr>
        <w:pStyle w:val="ListeParagraf"/>
        <w:spacing w:after="756"/>
        <w:ind w:left="567" w:right="52" w:firstLine="0"/>
        <w:jc w:val="left"/>
        <w:rPr>
          <w:b/>
          <w:color w:val="auto"/>
        </w:rPr>
      </w:pPr>
    </w:p>
    <w:p w14:paraId="33DFEBB3" w14:textId="79BB5FDE" w:rsidR="00030EE7" w:rsidRDefault="00030EE7" w:rsidP="003340FD">
      <w:pPr>
        <w:pStyle w:val="ListeParagraf"/>
        <w:spacing w:after="756"/>
        <w:ind w:left="567" w:right="52" w:firstLine="0"/>
        <w:jc w:val="left"/>
        <w:rPr>
          <w:b/>
          <w:color w:val="auto"/>
        </w:rPr>
      </w:pPr>
      <w:r w:rsidRPr="00030EE7">
        <w:rPr>
          <w:b/>
          <w:color w:val="auto"/>
        </w:rPr>
        <w:t>Kanıtlar:</w:t>
      </w:r>
    </w:p>
    <w:p w14:paraId="41100254" w14:textId="44674D6E" w:rsidR="0045318C" w:rsidRPr="0045318C" w:rsidRDefault="0045318C" w:rsidP="0045318C">
      <w:pPr>
        <w:pStyle w:val="ListeParagraf"/>
        <w:spacing w:after="756"/>
        <w:ind w:left="567" w:right="52" w:firstLine="0"/>
        <w:jc w:val="left"/>
        <w:rPr>
          <w:bCs/>
          <w:color w:val="auto"/>
        </w:rPr>
      </w:pPr>
      <w:r>
        <w:rPr>
          <w:b/>
          <w:color w:val="auto"/>
        </w:rPr>
        <w:t xml:space="preserve">Kanıt 1 : </w:t>
      </w:r>
      <w:r w:rsidR="002A45F6" w:rsidRPr="002A45F6">
        <w:rPr>
          <w:bCs/>
          <w:color w:val="auto"/>
        </w:rPr>
        <w:t>İstanbul Kent Üniversitesi</w:t>
      </w:r>
      <w:r w:rsidR="002A45F6">
        <w:rPr>
          <w:b/>
          <w:color w:val="auto"/>
        </w:rPr>
        <w:t xml:space="preserve"> </w:t>
      </w:r>
      <w:r w:rsidRPr="0045318C">
        <w:rPr>
          <w:bCs/>
          <w:color w:val="auto"/>
        </w:rPr>
        <w:t>Akademik Teşvik Yönergesi</w:t>
      </w:r>
      <w:r>
        <w:rPr>
          <w:bCs/>
          <w:color w:val="auto"/>
        </w:rPr>
        <w:t xml:space="preserve">: </w:t>
      </w:r>
      <w:hyperlink r:id="rId58" w:history="1">
        <w:r w:rsidRPr="00DC1107">
          <w:rPr>
            <w:rStyle w:val="Kpr"/>
            <w:bCs/>
          </w:rPr>
          <w:t>https://www.kent.edu.tr/content/files/Yonergeler/Akademik-tesvik-yonergesi/Akademik-Tesvik-Yonergesi.pdf</w:t>
        </w:r>
      </w:hyperlink>
      <w:r>
        <w:rPr>
          <w:bCs/>
          <w:color w:val="auto"/>
        </w:rPr>
        <w:t xml:space="preserve"> </w:t>
      </w:r>
    </w:p>
    <w:p w14:paraId="547BD009" w14:textId="52F888FF" w:rsidR="0045318C" w:rsidRDefault="0045318C" w:rsidP="003340FD">
      <w:pPr>
        <w:pStyle w:val="ListeParagraf"/>
        <w:spacing w:after="756"/>
        <w:ind w:left="567" w:right="52" w:firstLine="0"/>
        <w:jc w:val="left"/>
        <w:rPr>
          <w:b/>
          <w:color w:val="auto"/>
        </w:rPr>
      </w:pPr>
      <w:r>
        <w:rPr>
          <w:b/>
          <w:color w:val="auto"/>
        </w:rPr>
        <w:t xml:space="preserve">Kanıt 2: </w:t>
      </w:r>
      <w:r w:rsidR="002A45F6" w:rsidRPr="002A45F6">
        <w:rPr>
          <w:bCs/>
          <w:color w:val="auto"/>
        </w:rPr>
        <w:t>İstanbul Kent Üniversitesi</w:t>
      </w:r>
      <w:r w:rsidR="002A45F6">
        <w:rPr>
          <w:b/>
          <w:color w:val="auto"/>
        </w:rPr>
        <w:t xml:space="preserve"> </w:t>
      </w:r>
      <w:r w:rsidRPr="0045318C">
        <w:rPr>
          <w:bCs/>
          <w:color w:val="auto"/>
        </w:rPr>
        <w:t>Bilimsel Araştırma Projeleri Yönergesi</w:t>
      </w:r>
      <w:r>
        <w:rPr>
          <w:bCs/>
          <w:color w:val="auto"/>
        </w:rPr>
        <w:t xml:space="preserve">: </w:t>
      </w:r>
      <w:hyperlink r:id="rId59" w:history="1">
        <w:r w:rsidRPr="00DC1107">
          <w:rPr>
            <w:rStyle w:val="Kpr"/>
            <w:bCs/>
          </w:rPr>
          <w:t>https://www.kent.edu.tr/bap-001528</w:t>
        </w:r>
      </w:hyperlink>
      <w:r>
        <w:rPr>
          <w:bCs/>
          <w:color w:val="auto"/>
        </w:rPr>
        <w:t xml:space="preserve"> </w:t>
      </w:r>
    </w:p>
    <w:p w14:paraId="78AA7E5F" w14:textId="77777777" w:rsidR="005322B7" w:rsidRDefault="005322B7" w:rsidP="003340FD">
      <w:pPr>
        <w:pStyle w:val="ListeParagraf"/>
        <w:spacing w:after="756"/>
        <w:ind w:left="567" w:right="52" w:firstLine="0"/>
        <w:jc w:val="left"/>
        <w:rPr>
          <w:b/>
        </w:rPr>
      </w:pPr>
    </w:p>
    <w:p w14:paraId="025AE0EE" w14:textId="77777777" w:rsidR="00CD5795" w:rsidRDefault="00786C22" w:rsidP="00C8333A">
      <w:pPr>
        <w:pStyle w:val="ListeParagraf"/>
        <w:spacing w:after="756"/>
        <w:ind w:left="567" w:right="52" w:firstLine="0"/>
        <w:jc w:val="left"/>
        <w:rPr>
          <w:b/>
        </w:rPr>
      </w:pPr>
      <w:r w:rsidRPr="006C7409">
        <w:rPr>
          <w:b/>
        </w:rPr>
        <w:t>B.5 Öğrenme Kaynakları</w:t>
      </w:r>
      <w:r w:rsidR="00CD5795">
        <w:rPr>
          <w:b/>
        </w:rPr>
        <w:t xml:space="preserve"> </w:t>
      </w:r>
    </w:p>
    <w:p w14:paraId="2D0F158B" w14:textId="77777777" w:rsidR="002A45F6" w:rsidRDefault="002A45F6" w:rsidP="00C04B0E">
      <w:pPr>
        <w:pStyle w:val="ListeParagraf"/>
        <w:spacing w:after="756"/>
        <w:ind w:left="567" w:right="52" w:firstLine="0"/>
      </w:pPr>
    </w:p>
    <w:p w14:paraId="3100C8AF" w14:textId="23AC88F6" w:rsidR="00C04B0E" w:rsidRDefault="00C04B0E" w:rsidP="00C04B0E">
      <w:pPr>
        <w:pStyle w:val="ListeParagraf"/>
        <w:spacing w:after="756"/>
        <w:ind w:left="567" w:right="52" w:firstLine="0"/>
      </w:pPr>
      <w:r>
        <w:t xml:space="preserve">Meslek Yüksekokulumuz, eğitim öğretimin etkinliğini artırabilecek öğrenme ortamlarını, yeterli ve uygun donanıma sahip olacak şekilde temin etmektedir. Meslek Yüksekokulumuzda, derslikler, laboratuvarlar, bilgisayarlar aracılığıyla eğitim-öğretim faaliyetleri yürütülmektedir. Uzaktan eğitim yolu ile verilen derslerde, haftalık ders içerikleri, video, sunum, ders notu ve diğer materyaller Microsoft Teams Uygulaması üzerinden öğrencilerle paylaşılmakta, dersler canlı veya asenkron şekilde gerçekleştirilmektedir. </w:t>
      </w:r>
      <w:r w:rsidRPr="006A408F">
        <w:t>2022-2023 Güz Yarıyılında eğitim-öğretim yüz yüze olmasına karşın, Microsoft Teams Uygulaması aracılığıyla öğrencilerle materyal paylaşımı yapılmıştır (Kanıt 1). Bahar Yarıyılında 6 Şubat Depremi nedeniyle yine, Microsoft Teams Uygulaması aktif şekilde kullanılmış ve dersler kayıt altına alınmıştır. (Kanıt 2)</w:t>
      </w:r>
      <w:r>
        <w:t xml:space="preserve"> Engelli öğrenciler bakımından ise ilgili birim kararları doğrultusunda ders kayıtları ve kaynakları konusunda ek tedbirler alınmıştır.  Ayrıca kütüphaneye kaynak alımı önemsenmekte ve her dönem başında müfredattaki her ders için güncel kitap alım listesi akademik birimlerden temin edilerek alım süreci gerçekleştirilmektedir. (Kanıt 3) </w:t>
      </w:r>
    </w:p>
    <w:p w14:paraId="061FB9EB" w14:textId="77777777" w:rsidR="00C04B0E" w:rsidRDefault="00C04B0E" w:rsidP="00C04B0E">
      <w:pPr>
        <w:pStyle w:val="ListeParagraf"/>
        <w:spacing w:after="756"/>
        <w:ind w:left="567" w:right="52" w:firstLine="0"/>
      </w:pPr>
    </w:p>
    <w:p w14:paraId="0A2C25C5" w14:textId="77777777" w:rsidR="00C04B0E" w:rsidRPr="002A45F6" w:rsidRDefault="00C04B0E" w:rsidP="00C04B0E">
      <w:pPr>
        <w:pStyle w:val="ListeParagraf"/>
        <w:spacing w:after="756"/>
        <w:ind w:left="567" w:right="52" w:firstLine="0"/>
        <w:rPr>
          <w:b/>
          <w:bCs/>
        </w:rPr>
      </w:pPr>
      <w:r w:rsidRPr="002A45F6">
        <w:rPr>
          <w:b/>
          <w:bCs/>
        </w:rPr>
        <w:t>KANITLAR:</w:t>
      </w:r>
    </w:p>
    <w:p w14:paraId="228D7A0A" w14:textId="7BD90B38" w:rsidR="00C04B0E" w:rsidRPr="006A408F" w:rsidRDefault="00C04B0E" w:rsidP="00C04B0E">
      <w:pPr>
        <w:pStyle w:val="ListeParagraf"/>
        <w:spacing w:after="756"/>
        <w:ind w:left="567" w:right="52" w:firstLine="0"/>
      </w:pPr>
      <w:r w:rsidRPr="006A408F">
        <w:rPr>
          <w:b/>
          <w:bCs/>
        </w:rPr>
        <w:t>Kanıt 1:</w:t>
      </w:r>
      <w:r w:rsidRPr="006A408F">
        <w:t xml:space="preserve"> </w:t>
      </w:r>
      <w:r w:rsidR="00005993" w:rsidRPr="006A408F">
        <w:t>Microsoft Teams Uygulaması Üzerinden Öğrencilerle Yapılan Materyal Paylaşımına Herhangi Bir Ders Üzerinden Örnekler (Ektedir)</w:t>
      </w:r>
    </w:p>
    <w:p w14:paraId="6D9E709D" w14:textId="5B28F3B8" w:rsidR="00C04B0E" w:rsidRPr="006A408F" w:rsidRDefault="00C04B0E" w:rsidP="00C04B0E">
      <w:pPr>
        <w:pStyle w:val="ListeParagraf"/>
        <w:spacing w:after="756"/>
        <w:ind w:left="567" w:right="52" w:firstLine="0"/>
      </w:pPr>
      <w:r w:rsidRPr="006A408F">
        <w:rPr>
          <w:b/>
          <w:bCs/>
        </w:rPr>
        <w:t>Kanıt 2:</w:t>
      </w:r>
      <w:r w:rsidRPr="006A408F">
        <w:t xml:space="preserve"> Microsoft Teams Uygulaması Üzerinden Yürütülen Herhangi Bir Ders</w:t>
      </w:r>
      <w:r w:rsidR="001F5F9F" w:rsidRPr="006A408F">
        <w:t xml:space="preserve"> İle </w:t>
      </w:r>
      <w:r w:rsidRPr="006A408F">
        <w:t>İlgili Örnek</w:t>
      </w:r>
      <w:r w:rsidR="00005993" w:rsidRPr="006A408F">
        <w:t xml:space="preserve">ler </w:t>
      </w:r>
      <w:r w:rsidRPr="006A408F">
        <w:t>(Ektedir)</w:t>
      </w:r>
    </w:p>
    <w:p w14:paraId="725322DB" w14:textId="75C69332" w:rsidR="00C04B0E" w:rsidRDefault="00C04B0E" w:rsidP="00C04B0E">
      <w:pPr>
        <w:pStyle w:val="ListeParagraf"/>
        <w:spacing w:after="756"/>
        <w:ind w:left="567" w:right="52" w:firstLine="0"/>
      </w:pPr>
      <w:r w:rsidRPr="006A408F">
        <w:rPr>
          <w:b/>
          <w:bCs/>
        </w:rPr>
        <w:t>Kanıt 3:</w:t>
      </w:r>
      <w:r w:rsidRPr="006A408F">
        <w:t xml:space="preserve"> Kitap alım taleplerimize örnek başvuru formu (Ektedir)</w:t>
      </w:r>
    </w:p>
    <w:p w14:paraId="3843AFFD" w14:textId="77777777" w:rsidR="00C04B0E" w:rsidRDefault="00C04B0E" w:rsidP="00C8333A">
      <w:pPr>
        <w:pStyle w:val="ListeParagraf"/>
        <w:spacing w:after="756"/>
        <w:ind w:left="567" w:right="52" w:firstLine="0"/>
        <w:jc w:val="left"/>
      </w:pPr>
    </w:p>
    <w:p w14:paraId="56777390" w14:textId="77777777" w:rsidR="00BB7F39" w:rsidRDefault="00BB7F39" w:rsidP="003F16A4">
      <w:pPr>
        <w:pStyle w:val="ListeParagraf"/>
        <w:spacing w:after="756"/>
        <w:ind w:left="567" w:right="52" w:firstLine="0"/>
        <w:jc w:val="left"/>
        <w:rPr>
          <w:b/>
          <w:color w:val="000000" w:themeColor="text1"/>
        </w:rPr>
      </w:pPr>
      <w:r w:rsidRPr="00BB7F39">
        <w:rPr>
          <w:b/>
          <w:color w:val="000000" w:themeColor="text1"/>
        </w:rPr>
        <w:t>B.5.1. Öğrenme kaynakları</w:t>
      </w:r>
    </w:p>
    <w:p w14:paraId="152F8974" w14:textId="77777777" w:rsidR="001F5F9F" w:rsidRDefault="001F5F9F" w:rsidP="00C04B0E">
      <w:pPr>
        <w:pStyle w:val="ListeParagraf"/>
        <w:spacing w:after="756"/>
        <w:ind w:left="567" w:right="52" w:firstLine="0"/>
      </w:pPr>
    </w:p>
    <w:p w14:paraId="3A685542" w14:textId="4D1AB8C7" w:rsidR="003F16A4" w:rsidRDefault="003F16A4" w:rsidP="00C04B0E">
      <w:pPr>
        <w:pStyle w:val="ListeParagraf"/>
        <w:spacing w:after="756"/>
        <w:ind w:left="567" w:right="52" w:firstLine="0"/>
      </w:pPr>
      <w:r w:rsidRPr="00BB7F39">
        <w:t>Öğrenme kaynakları ve bu kaynakların yeterlilik durumu, geliştirilmesine ilişkin planlamalar ve uygulamalar</w:t>
      </w:r>
      <w:r>
        <w:t xml:space="preserve"> sürekli olarak iyileştirilmektedir.</w:t>
      </w:r>
    </w:p>
    <w:p w14:paraId="6354EEED" w14:textId="77777777" w:rsidR="00C04B0E" w:rsidRDefault="00C04B0E" w:rsidP="003F16A4">
      <w:pPr>
        <w:pStyle w:val="ListeParagraf"/>
        <w:spacing w:after="756"/>
        <w:ind w:left="567" w:right="52" w:firstLine="0"/>
        <w:jc w:val="left"/>
        <w:rPr>
          <w:b/>
          <w:color w:val="auto"/>
          <w:szCs w:val="24"/>
        </w:rPr>
      </w:pPr>
    </w:p>
    <w:p w14:paraId="0CD5C167" w14:textId="77777777" w:rsidR="002A45F6" w:rsidRDefault="00BB7F39" w:rsidP="002A45F6">
      <w:pPr>
        <w:pStyle w:val="ListeParagraf"/>
        <w:spacing w:after="756"/>
        <w:ind w:left="567" w:right="52" w:firstLine="0"/>
        <w:jc w:val="left"/>
        <w:rPr>
          <w:b/>
          <w:color w:val="auto"/>
          <w:szCs w:val="24"/>
        </w:rPr>
      </w:pPr>
      <w:r>
        <w:rPr>
          <w:b/>
          <w:color w:val="auto"/>
          <w:szCs w:val="24"/>
        </w:rPr>
        <w:t>Ka</w:t>
      </w:r>
      <w:r w:rsidR="006C7409" w:rsidRPr="00BB7F39">
        <w:rPr>
          <w:b/>
          <w:color w:val="auto"/>
          <w:szCs w:val="24"/>
        </w:rPr>
        <w:t>nıtlar:</w:t>
      </w:r>
    </w:p>
    <w:p w14:paraId="3A32F69B" w14:textId="3C041666" w:rsidR="002A45F6" w:rsidRDefault="002A45F6" w:rsidP="002A45F6">
      <w:pPr>
        <w:pStyle w:val="ListeParagraf"/>
        <w:spacing w:after="756"/>
        <w:ind w:left="567" w:right="52" w:firstLine="0"/>
        <w:jc w:val="left"/>
        <w:rPr>
          <w:color w:val="0070C0"/>
          <w:u w:val="single"/>
        </w:rPr>
      </w:pPr>
      <w:r>
        <w:rPr>
          <w:b/>
          <w:color w:val="auto"/>
          <w:szCs w:val="24"/>
        </w:rPr>
        <w:t xml:space="preserve">Kanıt 1: </w:t>
      </w:r>
      <w:r w:rsidRPr="002A45F6">
        <w:rPr>
          <w:bCs/>
          <w:color w:val="auto"/>
          <w:szCs w:val="24"/>
        </w:rPr>
        <w:t>Kütüphane kaynakları:</w:t>
      </w:r>
      <w:r>
        <w:rPr>
          <w:b/>
          <w:color w:val="auto"/>
          <w:szCs w:val="24"/>
        </w:rPr>
        <w:t xml:space="preserve"> </w:t>
      </w:r>
      <w:hyperlink r:id="rId60" w:history="1">
        <w:r w:rsidRPr="00DC1107">
          <w:rPr>
            <w:rStyle w:val="Kpr"/>
          </w:rPr>
          <w:t>https://kutuphane.kent.edu.tr/</w:t>
        </w:r>
      </w:hyperlink>
    </w:p>
    <w:p w14:paraId="3CA6F746" w14:textId="77777777" w:rsidR="002A45F6" w:rsidRDefault="002A45F6" w:rsidP="002A45F6">
      <w:pPr>
        <w:pStyle w:val="ListeParagraf"/>
        <w:spacing w:after="756"/>
        <w:ind w:left="567" w:right="52" w:firstLine="0"/>
        <w:jc w:val="left"/>
        <w:rPr>
          <w:rStyle w:val="Kpr"/>
          <w:color w:val="0070C0"/>
        </w:rPr>
      </w:pPr>
      <w:r>
        <w:rPr>
          <w:b/>
          <w:color w:val="auto"/>
          <w:szCs w:val="24"/>
        </w:rPr>
        <w:t xml:space="preserve">Kanıt 2: </w:t>
      </w:r>
      <w:r w:rsidRPr="002A45F6">
        <w:rPr>
          <w:bCs/>
          <w:color w:val="auto"/>
          <w:szCs w:val="24"/>
        </w:rPr>
        <w:t>Uzem:</w:t>
      </w:r>
      <w:r w:rsidRPr="002A45F6">
        <w:rPr>
          <w:bCs/>
        </w:rPr>
        <w:t xml:space="preserve"> </w:t>
      </w:r>
      <w:hyperlink r:id="rId61" w:history="1">
        <w:r w:rsidR="003F16A4" w:rsidRPr="003F16A4">
          <w:rPr>
            <w:rStyle w:val="Kpr"/>
            <w:color w:val="0070C0"/>
          </w:rPr>
          <w:t>https://uzem.kent.edu.tr/login/auth.php</w:t>
        </w:r>
      </w:hyperlink>
    </w:p>
    <w:p w14:paraId="2064C913" w14:textId="77777777" w:rsidR="005322B7" w:rsidRDefault="005322B7" w:rsidP="002A45F6">
      <w:pPr>
        <w:pStyle w:val="ListeParagraf"/>
        <w:spacing w:after="756"/>
        <w:ind w:left="567" w:right="52" w:firstLine="0"/>
        <w:jc w:val="left"/>
        <w:rPr>
          <w:b/>
          <w:bCs/>
        </w:rPr>
      </w:pPr>
    </w:p>
    <w:p w14:paraId="57F613F7" w14:textId="77777777" w:rsidR="002A45F6" w:rsidRDefault="00786C22" w:rsidP="002A45F6">
      <w:pPr>
        <w:pStyle w:val="ListeParagraf"/>
        <w:spacing w:after="756"/>
        <w:ind w:left="567" w:right="52" w:firstLine="0"/>
        <w:jc w:val="left"/>
        <w:rPr>
          <w:b/>
          <w:bCs/>
        </w:rPr>
      </w:pPr>
      <w:r w:rsidRPr="00C04B0E">
        <w:rPr>
          <w:b/>
          <w:bCs/>
        </w:rPr>
        <w:t>B.5.</w:t>
      </w:r>
      <w:r w:rsidR="00BB7F39" w:rsidRPr="00C04B0E">
        <w:rPr>
          <w:b/>
          <w:bCs/>
        </w:rPr>
        <w:t>2</w:t>
      </w:r>
      <w:r w:rsidRPr="00C04B0E">
        <w:rPr>
          <w:b/>
          <w:bCs/>
        </w:rPr>
        <w:t xml:space="preserve">. </w:t>
      </w:r>
      <w:r w:rsidR="00BB7F39" w:rsidRPr="00C04B0E">
        <w:rPr>
          <w:b/>
          <w:bCs/>
        </w:rPr>
        <w:t>Sosyal, kültürel, sportif faaliyetler</w:t>
      </w:r>
      <w:r w:rsidR="00C04B0E" w:rsidRPr="00C04B0E">
        <w:rPr>
          <w:b/>
          <w:bCs/>
        </w:rPr>
        <w:t xml:space="preserve"> </w:t>
      </w:r>
    </w:p>
    <w:p w14:paraId="4B894F60" w14:textId="77777777" w:rsidR="002A45F6" w:rsidRDefault="002A45F6" w:rsidP="002A45F6">
      <w:pPr>
        <w:pStyle w:val="ListeParagraf"/>
        <w:spacing w:after="756"/>
        <w:ind w:left="567" w:right="52" w:firstLine="0"/>
        <w:jc w:val="left"/>
        <w:rPr>
          <w:b/>
          <w:bCs/>
        </w:rPr>
      </w:pPr>
    </w:p>
    <w:p w14:paraId="4D86F576" w14:textId="77777777" w:rsidR="002A45F6" w:rsidRDefault="00BB7F39" w:rsidP="002A45F6">
      <w:pPr>
        <w:pStyle w:val="ListeParagraf"/>
        <w:spacing w:after="756"/>
        <w:ind w:left="567" w:right="52" w:firstLine="0"/>
        <w:jc w:val="left"/>
      </w:pPr>
      <w:r>
        <w:t>Kurumun tüm birimlerinde sosyal, kültürel ve sportif faaliyetler kurumsal olarak</w:t>
      </w:r>
      <w:r w:rsidR="00C04B0E">
        <w:t xml:space="preserve"> </w:t>
      </w:r>
      <w:r>
        <w:t>yönetilmektedir.</w:t>
      </w:r>
    </w:p>
    <w:p w14:paraId="4C493F47" w14:textId="77777777" w:rsidR="002A45F6" w:rsidRDefault="002A45F6" w:rsidP="002A45F6">
      <w:pPr>
        <w:pStyle w:val="ListeParagraf"/>
        <w:spacing w:after="756"/>
        <w:ind w:left="567" w:right="52" w:firstLine="0"/>
        <w:jc w:val="left"/>
      </w:pPr>
    </w:p>
    <w:p w14:paraId="0B48C05A" w14:textId="77777777" w:rsidR="002A45F6" w:rsidRDefault="003F16A4" w:rsidP="002A45F6">
      <w:pPr>
        <w:pStyle w:val="ListeParagraf"/>
        <w:spacing w:after="756"/>
        <w:ind w:left="567" w:right="52" w:firstLine="0"/>
        <w:jc w:val="left"/>
        <w:rPr>
          <w:b/>
        </w:rPr>
      </w:pPr>
      <w:r w:rsidRPr="002A45F6">
        <w:rPr>
          <w:b/>
        </w:rPr>
        <w:t>B.5.3. Tesis ve altyapılar (Yemekhane, yurt, teknoloji donanımlı çalışma alanları, mediko vs.)</w:t>
      </w:r>
    </w:p>
    <w:p w14:paraId="2808BFFF" w14:textId="77777777" w:rsidR="002A45F6" w:rsidRDefault="002A45F6" w:rsidP="002A45F6">
      <w:pPr>
        <w:pStyle w:val="ListeParagraf"/>
        <w:spacing w:after="756"/>
        <w:ind w:left="567" w:right="52" w:firstLine="0"/>
        <w:jc w:val="left"/>
        <w:rPr>
          <w:b/>
        </w:rPr>
      </w:pPr>
    </w:p>
    <w:p w14:paraId="3DE9A773" w14:textId="0107EC81" w:rsidR="003F16A4" w:rsidRDefault="003F16A4" w:rsidP="002A45F6">
      <w:pPr>
        <w:pStyle w:val="ListeParagraf"/>
        <w:spacing w:after="756"/>
        <w:ind w:left="567" w:right="52" w:firstLine="0"/>
        <w:jc w:val="left"/>
      </w:pPr>
      <w:r>
        <w:t>Kurumun tesis ve altyapı imkânları, kurumsal amaçlar doğrultusunda ve sürdürülebilir şekilde yönetilmektedir.</w:t>
      </w:r>
    </w:p>
    <w:p w14:paraId="0602FE8D" w14:textId="77777777" w:rsidR="00C04B0E" w:rsidRDefault="00C04B0E" w:rsidP="003F16A4">
      <w:pPr>
        <w:pStyle w:val="ListeParagraf"/>
        <w:spacing w:after="756"/>
        <w:ind w:left="567" w:right="52" w:firstLine="0"/>
        <w:jc w:val="left"/>
      </w:pPr>
    </w:p>
    <w:p w14:paraId="6A74847D" w14:textId="77777777" w:rsidR="000466A2" w:rsidRPr="000466A2" w:rsidRDefault="000466A2" w:rsidP="003F16A4">
      <w:pPr>
        <w:pStyle w:val="ListeParagraf"/>
        <w:spacing w:after="756"/>
        <w:ind w:left="567" w:right="52" w:firstLine="0"/>
        <w:jc w:val="left"/>
        <w:rPr>
          <w:b/>
        </w:rPr>
      </w:pPr>
      <w:r w:rsidRPr="000466A2">
        <w:rPr>
          <w:b/>
        </w:rPr>
        <w:t xml:space="preserve">B.5.4. Engelsiz üniversite </w:t>
      </w:r>
    </w:p>
    <w:p w14:paraId="719FFE06" w14:textId="77777777" w:rsidR="002A45F6" w:rsidRDefault="002A45F6" w:rsidP="003F16A4">
      <w:pPr>
        <w:pStyle w:val="ListeParagraf"/>
        <w:spacing w:after="756"/>
        <w:ind w:left="567" w:right="52" w:firstLine="0"/>
        <w:jc w:val="left"/>
      </w:pPr>
    </w:p>
    <w:p w14:paraId="5358E701" w14:textId="72BA56C7" w:rsidR="003F16A4" w:rsidRDefault="000466A2" w:rsidP="003F16A4">
      <w:pPr>
        <w:pStyle w:val="ListeParagraf"/>
        <w:spacing w:after="756"/>
        <w:ind w:left="567" w:right="52" w:firstLine="0"/>
        <w:jc w:val="left"/>
      </w:pPr>
      <w:r>
        <w:t xml:space="preserve">İstanbul Kent Üniversitesi’nde tüm birimlerde engelsiz üniversite uygulaması kurumsal amaçlar doğrultusunda ve sürdürülebilir şekilde yönetilmektedir. </w:t>
      </w:r>
    </w:p>
    <w:p w14:paraId="041AFA37" w14:textId="77777777" w:rsidR="005121B5" w:rsidRDefault="005121B5" w:rsidP="003F16A4">
      <w:pPr>
        <w:pStyle w:val="ListeParagraf"/>
        <w:spacing w:after="756"/>
        <w:ind w:left="567" w:right="52" w:firstLine="0"/>
        <w:jc w:val="left"/>
      </w:pPr>
    </w:p>
    <w:p w14:paraId="116D17FD" w14:textId="77777777" w:rsidR="002A45F6" w:rsidRDefault="000466A2" w:rsidP="002A45F6">
      <w:pPr>
        <w:pStyle w:val="ListeParagraf"/>
        <w:spacing w:after="756"/>
        <w:ind w:left="567" w:right="52" w:firstLine="0"/>
        <w:jc w:val="left"/>
        <w:rPr>
          <w:b/>
        </w:rPr>
      </w:pPr>
      <w:r w:rsidRPr="000466A2">
        <w:rPr>
          <w:b/>
        </w:rPr>
        <w:t>Kanıtlar:</w:t>
      </w:r>
      <w:r w:rsidR="002A45F6">
        <w:rPr>
          <w:b/>
        </w:rPr>
        <w:t xml:space="preserve"> </w:t>
      </w:r>
    </w:p>
    <w:p w14:paraId="30BE801C" w14:textId="77777777" w:rsidR="002A45F6" w:rsidRDefault="002A45F6" w:rsidP="002A45F6">
      <w:pPr>
        <w:pStyle w:val="ListeParagraf"/>
        <w:spacing w:after="756"/>
        <w:ind w:left="567" w:right="52" w:firstLine="0"/>
        <w:jc w:val="left"/>
      </w:pPr>
      <w:r w:rsidRPr="002A45F6">
        <w:rPr>
          <w:b/>
          <w:color w:val="auto"/>
        </w:rPr>
        <w:t>Kanıt 1:</w:t>
      </w:r>
      <w:r>
        <w:rPr>
          <w:bCs/>
          <w:color w:val="auto"/>
        </w:rPr>
        <w:t xml:space="preserve"> ENEV: </w:t>
      </w:r>
      <w:hyperlink r:id="rId62" w:history="1">
        <w:r w:rsidRPr="00DC1107">
          <w:rPr>
            <w:rStyle w:val="Kpr"/>
          </w:rPr>
          <w:t>https://enev.org.tr/</w:t>
        </w:r>
      </w:hyperlink>
    </w:p>
    <w:p w14:paraId="24231054" w14:textId="7F5ED026" w:rsidR="000466A2" w:rsidRPr="002A45F6" w:rsidRDefault="002A45F6" w:rsidP="002A45F6">
      <w:pPr>
        <w:pStyle w:val="ListeParagraf"/>
        <w:spacing w:after="756"/>
        <w:ind w:left="567" w:right="52" w:firstLine="0"/>
        <w:jc w:val="left"/>
        <w:rPr>
          <w:rStyle w:val="Kpr"/>
          <w:b/>
          <w:color w:val="000000"/>
          <w:u w:val="none"/>
        </w:rPr>
      </w:pPr>
      <w:r w:rsidRPr="002A45F6">
        <w:rPr>
          <w:b/>
          <w:bCs/>
        </w:rPr>
        <w:t>Kanıt 2:</w:t>
      </w:r>
      <w:r>
        <w:t xml:space="preserve"> Engelli Öğrenci Birimi: </w:t>
      </w:r>
      <w:hyperlink r:id="rId63" w:history="1">
        <w:r w:rsidRPr="00DC1107">
          <w:rPr>
            <w:rStyle w:val="Kpr"/>
          </w:rPr>
          <w:t>https://www.kent.edu.tr/engelli-ogrenci-birimi-001623</w:t>
        </w:r>
      </w:hyperlink>
    </w:p>
    <w:p w14:paraId="5701A12B" w14:textId="77777777" w:rsidR="00C04B0E" w:rsidRDefault="00C04B0E" w:rsidP="00C04B0E">
      <w:pPr>
        <w:pStyle w:val="ListeParagraf"/>
        <w:spacing w:after="756"/>
        <w:ind w:left="1287" w:right="52" w:firstLine="0"/>
        <w:jc w:val="left"/>
        <w:rPr>
          <w:color w:val="0070C0"/>
          <w:u w:val="single"/>
        </w:rPr>
      </w:pPr>
    </w:p>
    <w:p w14:paraId="64EED242" w14:textId="03354BA0" w:rsidR="000466A2" w:rsidRDefault="000466A2" w:rsidP="000466A2">
      <w:pPr>
        <w:pStyle w:val="ListeParagraf"/>
        <w:spacing w:after="756"/>
        <w:ind w:left="567" w:right="52" w:firstLine="0"/>
        <w:jc w:val="left"/>
        <w:rPr>
          <w:b/>
        </w:rPr>
      </w:pPr>
      <w:r w:rsidRPr="000466A2">
        <w:rPr>
          <w:b/>
        </w:rPr>
        <w:t>B.5.5. Rehberlik, psikolojik danışmanlık ve kariyer hizmetleri</w:t>
      </w:r>
    </w:p>
    <w:p w14:paraId="3B52181A" w14:textId="3233DE0B" w:rsidR="002A45F6" w:rsidRDefault="000466A2" w:rsidP="002A45F6">
      <w:pPr>
        <w:pStyle w:val="ListeParagraf"/>
        <w:spacing w:after="756"/>
        <w:ind w:left="567" w:right="52" w:firstLine="0"/>
        <w:jc w:val="left"/>
        <w:rPr>
          <w:color w:val="0070C0"/>
          <w:u w:val="single"/>
        </w:rPr>
      </w:pPr>
      <w:r>
        <w:rPr>
          <w:b/>
        </w:rPr>
        <w:t>Kanıtlar:</w:t>
      </w:r>
      <w:r w:rsidR="002A45F6">
        <w:rPr>
          <w:b/>
        </w:rPr>
        <w:t xml:space="preserve"> </w:t>
      </w:r>
      <w:hyperlink r:id="rId64" w:history="1">
        <w:r w:rsidR="002A45F6" w:rsidRPr="00DC1107">
          <w:rPr>
            <w:rStyle w:val="Kpr"/>
          </w:rPr>
          <w:t>https://www.kent.edu.tr/psikolojik-danismanlik-ve-rehberlik-birimi-001613</w:t>
        </w:r>
      </w:hyperlink>
    </w:p>
    <w:p w14:paraId="632001E7" w14:textId="77777777" w:rsidR="002A45F6" w:rsidRDefault="002A45F6" w:rsidP="002A45F6">
      <w:pPr>
        <w:pStyle w:val="ListeParagraf"/>
        <w:spacing w:after="756"/>
        <w:ind w:left="567" w:right="52" w:firstLine="0"/>
        <w:jc w:val="left"/>
        <w:rPr>
          <w:b/>
        </w:rPr>
      </w:pPr>
    </w:p>
    <w:p w14:paraId="6732D44F" w14:textId="77777777" w:rsidR="002A45F6" w:rsidRDefault="00786C22" w:rsidP="002A45F6">
      <w:pPr>
        <w:pStyle w:val="ListeParagraf"/>
        <w:spacing w:after="756"/>
        <w:ind w:left="567" w:right="52" w:firstLine="0"/>
        <w:jc w:val="left"/>
        <w:rPr>
          <w:b/>
        </w:rPr>
      </w:pPr>
      <w:r w:rsidRPr="006C7409">
        <w:rPr>
          <w:b/>
        </w:rPr>
        <w:t>B.6 Programların İzlenmesi ve Güncellenmesi</w:t>
      </w:r>
    </w:p>
    <w:p w14:paraId="59E1BE8F" w14:textId="77777777" w:rsidR="002A45F6" w:rsidRDefault="002A45F6" w:rsidP="002A45F6">
      <w:pPr>
        <w:pStyle w:val="ListeParagraf"/>
        <w:spacing w:after="756"/>
        <w:ind w:left="567" w:right="52" w:firstLine="0"/>
        <w:jc w:val="left"/>
        <w:rPr>
          <w:b/>
        </w:rPr>
      </w:pPr>
    </w:p>
    <w:p w14:paraId="5F7483A2" w14:textId="77777777" w:rsidR="002A45F6" w:rsidRDefault="00613420" w:rsidP="002A45F6">
      <w:pPr>
        <w:pStyle w:val="ListeParagraf"/>
        <w:spacing w:after="756"/>
        <w:ind w:left="567" w:right="52" w:firstLine="0"/>
      </w:pPr>
      <w:r>
        <w:t>Meslek Yüksekokulumuz</w:t>
      </w:r>
      <w:r w:rsidR="00786C22" w:rsidRPr="006C7409">
        <w:t xml:space="preserve"> eğitim öğretim programının izlenmesi ve güncellenmesi sürecinde öncelikle öğretim elemanları ile öğrencilerin görüş ve önerileri dikkate alınmaktadır. Eğitim-öğretimin amaçlarına ne düzeyde ulaşıldığı, programın öğrencilerin ve toplumun ihtiyaçlarına cevap verip vermediği konusunda değerlendirmeler yapılmaktadır.</w:t>
      </w:r>
    </w:p>
    <w:p w14:paraId="2E4DF635" w14:textId="77777777" w:rsidR="002A45F6" w:rsidRDefault="002A45F6" w:rsidP="002A45F6">
      <w:pPr>
        <w:pStyle w:val="ListeParagraf"/>
        <w:spacing w:after="756"/>
        <w:ind w:left="567" w:right="52" w:firstLine="0"/>
      </w:pPr>
    </w:p>
    <w:p w14:paraId="13C7750E" w14:textId="77777777" w:rsidR="002A45F6" w:rsidRDefault="00786C22" w:rsidP="002A45F6">
      <w:pPr>
        <w:pStyle w:val="ListeParagraf"/>
        <w:spacing w:after="756"/>
        <w:ind w:left="567" w:right="52" w:firstLine="0"/>
        <w:rPr>
          <w:b/>
        </w:rPr>
      </w:pPr>
      <w:r w:rsidRPr="006C7409">
        <w:rPr>
          <w:b/>
        </w:rPr>
        <w:t>B.6.1. Program çıktılarının izlenmesi ve güncellenmesi</w:t>
      </w:r>
    </w:p>
    <w:p w14:paraId="37364E6E" w14:textId="77777777" w:rsidR="002A45F6" w:rsidRDefault="002A45F6" w:rsidP="002A45F6">
      <w:pPr>
        <w:pStyle w:val="ListeParagraf"/>
        <w:spacing w:after="756"/>
        <w:ind w:left="567" w:right="52" w:firstLine="0"/>
        <w:rPr>
          <w:b/>
        </w:rPr>
      </w:pPr>
    </w:p>
    <w:p w14:paraId="25B6407E" w14:textId="77777777" w:rsidR="002A45F6" w:rsidRDefault="00786C22" w:rsidP="002A45F6">
      <w:pPr>
        <w:pStyle w:val="ListeParagraf"/>
        <w:spacing w:after="756"/>
        <w:ind w:left="567" w:right="52" w:firstLine="0"/>
      </w:pPr>
      <w:r w:rsidRPr="006C7409">
        <w:t>Program çıktılarının izlenmesine ve güncellenmesine ilişkin periyot, ilke, kural ve göstergeler oluşturulmuştur.</w:t>
      </w:r>
    </w:p>
    <w:p w14:paraId="14248EF4" w14:textId="77777777" w:rsidR="002A45F6" w:rsidRDefault="002A45F6" w:rsidP="002A45F6">
      <w:pPr>
        <w:pStyle w:val="ListeParagraf"/>
        <w:spacing w:after="756"/>
        <w:ind w:left="567" w:right="52" w:firstLine="0"/>
      </w:pPr>
    </w:p>
    <w:p w14:paraId="5162C836" w14:textId="77777777" w:rsidR="002A45F6" w:rsidRDefault="004943E5" w:rsidP="002A45F6">
      <w:pPr>
        <w:pStyle w:val="ListeParagraf"/>
        <w:spacing w:after="756"/>
        <w:ind w:left="567" w:right="52" w:firstLine="0"/>
        <w:rPr>
          <w:b/>
          <w:sz w:val="28"/>
          <w:szCs w:val="28"/>
        </w:rPr>
      </w:pPr>
      <w:r w:rsidRPr="001701A8">
        <w:rPr>
          <w:b/>
          <w:sz w:val="28"/>
          <w:szCs w:val="28"/>
        </w:rPr>
        <w:t>C. ARAŞTIRMA VE GELİŞTİRME</w:t>
      </w:r>
    </w:p>
    <w:p w14:paraId="0DBF6098" w14:textId="77777777" w:rsidR="005121B5" w:rsidRDefault="005121B5" w:rsidP="002A45F6">
      <w:pPr>
        <w:pStyle w:val="ListeParagraf"/>
        <w:spacing w:after="756"/>
        <w:ind w:left="567" w:right="52" w:firstLine="0"/>
        <w:rPr>
          <w:b/>
        </w:rPr>
      </w:pPr>
    </w:p>
    <w:p w14:paraId="1CECADB7" w14:textId="3348DFD3" w:rsidR="002A45F6" w:rsidRDefault="004943E5" w:rsidP="002A45F6">
      <w:pPr>
        <w:pStyle w:val="ListeParagraf"/>
        <w:spacing w:after="756"/>
        <w:ind w:left="567" w:right="52" w:firstLine="0"/>
        <w:rPr>
          <w:b/>
        </w:rPr>
      </w:pPr>
      <w:r w:rsidRPr="006C7409">
        <w:rPr>
          <w:b/>
        </w:rPr>
        <w:t>C.1 Araştırma Stratejisi</w:t>
      </w:r>
    </w:p>
    <w:p w14:paraId="74E83E46" w14:textId="77777777" w:rsidR="002A45F6" w:rsidRDefault="002A45F6" w:rsidP="002A45F6">
      <w:pPr>
        <w:pStyle w:val="ListeParagraf"/>
        <w:spacing w:after="756"/>
        <w:ind w:left="567" w:right="52" w:firstLine="0"/>
        <w:rPr>
          <w:b/>
        </w:rPr>
      </w:pPr>
    </w:p>
    <w:p w14:paraId="6314D6A1" w14:textId="77777777" w:rsidR="002A45F6" w:rsidRDefault="004943E5" w:rsidP="002A45F6">
      <w:pPr>
        <w:pStyle w:val="ListeParagraf"/>
        <w:spacing w:after="756"/>
        <w:ind w:left="567" w:right="52" w:firstLine="0"/>
      </w:pPr>
      <w:r w:rsidRPr="006C7409">
        <w:t>Fakültemizde, akademik önceliklerimizle uyumlu ve toplumsal faydaya dönüştürülebilen araştırma ve geliştirme faaliyetleri yürütülmektedir.</w:t>
      </w:r>
    </w:p>
    <w:p w14:paraId="4FC414BC" w14:textId="77777777" w:rsidR="002A45F6" w:rsidRDefault="002A45F6" w:rsidP="002A45F6">
      <w:pPr>
        <w:pStyle w:val="ListeParagraf"/>
        <w:spacing w:after="756"/>
        <w:ind w:left="567" w:right="52" w:firstLine="0"/>
      </w:pPr>
    </w:p>
    <w:p w14:paraId="2D494343" w14:textId="77777777" w:rsidR="002A45F6" w:rsidRDefault="004943E5" w:rsidP="002A45F6">
      <w:pPr>
        <w:pStyle w:val="ListeParagraf"/>
        <w:spacing w:after="756"/>
        <w:ind w:left="567" w:right="52" w:firstLine="0"/>
        <w:rPr>
          <w:b/>
        </w:rPr>
      </w:pPr>
      <w:r w:rsidRPr="006C7409">
        <w:rPr>
          <w:b/>
        </w:rPr>
        <w:t>C.1.1. Kurumun araştırma politikası, stratejisi ve hedefleri kapsamındaki uygulamalar</w:t>
      </w:r>
    </w:p>
    <w:p w14:paraId="73A2947E" w14:textId="77777777" w:rsidR="006A408F" w:rsidRDefault="006A408F" w:rsidP="009F04E1">
      <w:pPr>
        <w:pStyle w:val="ListeParagraf"/>
        <w:spacing w:after="756"/>
        <w:ind w:left="567" w:right="52" w:firstLine="0"/>
      </w:pPr>
    </w:p>
    <w:p w14:paraId="0423EA08" w14:textId="10A0607F" w:rsidR="009F04E1" w:rsidRDefault="004943E5" w:rsidP="009F04E1">
      <w:pPr>
        <w:pStyle w:val="ListeParagraf"/>
        <w:spacing w:after="756"/>
        <w:ind w:left="567" w:right="52" w:firstLine="0"/>
      </w:pPr>
      <w:r w:rsidRPr="006C7409">
        <w:t>Fakültemizde, araştırma politikamız, stratejimiz ve hedeflerimiz doğrultusunda yapılan uygulamalar bulunmaktadır.</w:t>
      </w:r>
    </w:p>
    <w:p w14:paraId="5B770FCB" w14:textId="77777777" w:rsidR="009F04E1" w:rsidRDefault="009F04E1" w:rsidP="009F04E1">
      <w:pPr>
        <w:pStyle w:val="ListeParagraf"/>
        <w:spacing w:after="756"/>
        <w:ind w:left="567" w:right="52" w:firstLine="0"/>
      </w:pPr>
    </w:p>
    <w:p w14:paraId="44C29A4A" w14:textId="77777777" w:rsidR="009F04E1" w:rsidRDefault="004943E5" w:rsidP="009F04E1">
      <w:pPr>
        <w:pStyle w:val="ListeParagraf"/>
        <w:spacing w:after="756"/>
        <w:ind w:left="567" w:right="52" w:firstLine="0"/>
      </w:pPr>
      <w:r w:rsidRPr="001701A8">
        <w:rPr>
          <w:b/>
        </w:rPr>
        <w:t>Kanıtlar:</w:t>
      </w:r>
      <w:r w:rsidRPr="001701A8">
        <w:t xml:space="preserve"> </w:t>
      </w:r>
    </w:p>
    <w:p w14:paraId="74BE1979" w14:textId="77777777" w:rsidR="009F04E1" w:rsidRDefault="002A45F6" w:rsidP="009F04E1">
      <w:pPr>
        <w:pStyle w:val="ListeParagraf"/>
        <w:spacing w:after="756"/>
        <w:ind w:left="567" w:right="52" w:firstLine="0"/>
        <w:rPr>
          <w:rStyle w:val="Kpr"/>
          <w:rFonts w:eastAsiaTheme="minorHAnsi"/>
          <w:bCs/>
          <w:shd w:val="clear" w:color="auto" w:fill="F5F5F5"/>
          <w:lang w:eastAsia="en-US"/>
        </w:rPr>
      </w:pPr>
      <w:r w:rsidRPr="002A45F6">
        <w:rPr>
          <w:b/>
          <w:bCs/>
        </w:rPr>
        <w:t>Kanıt 1:</w:t>
      </w:r>
      <w:r>
        <w:t xml:space="preserve"> </w:t>
      </w:r>
      <w:hyperlink r:id="rId65" w:tgtFrame="_blank" w:history="1">
        <w:r w:rsidR="00CF35B5" w:rsidRPr="002A45F6">
          <w:rPr>
            <w:rFonts w:eastAsiaTheme="minorHAnsi"/>
            <w:bCs/>
            <w:color w:val="000000" w:themeColor="text1"/>
            <w:lang w:eastAsia="en-US"/>
          </w:rPr>
          <w:t>İstanbul Kent Üniversitesi Yayın Yönergesi</w:t>
        </w:r>
      </w:hyperlink>
      <w:r w:rsidRPr="002A45F6">
        <w:rPr>
          <w:color w:val="000000" w:themeColor="text1"/>
        </w:rPr>
        <w:t xml:space="preserve">: </w:t>
      </w:r>
      <w:hyperlink r:id="rId66" w:history="1">
        <w:r w:rsidRPr="00DC1107">
          <w:rPr>
            <w:rStyle w:val="Kpr"/>
            <w:rFonts w:eastAsiaTheme="minorHAnsi"/>
            <w:bCs/>
            <w:shd w:val="clear" w:color="auto" w:fill="F5F5F5"/>
            <w:lang w:eastAsia="en-US"/>
          </w:rPr>
          <w:t>https://kms.kaysis.gov.tr/Home/Detay/186774</w:t>
        </w:r>
      </w:hyperlink>
    </w:p>
    <w:p w14:paraId="098606A0" w14:textId="0FC0DBD4" w:rsidR="001701A8" w:rsidRDefault="002A45F6" w:rsidP="009F04E1">
      <w:pPr>
        <w:pStyle w:val="ListeParagraf"/>
        <w:spacing w:after="756"/>
        <w:ind w:left="567" w:right="52" w:firstLine="0"/>
        <w:rPr>
          <w:rStyle w:val="Kpr"/>
          <w:rFonts w:eastAsiaTheme="minorHAnsi"/>
          <w:bCs/>
          <w:shd w:val="clear" w:color="auto" w:fill="F5F5F5"/>
          <w:lang w:eastAsia="en-US"/>
        </w:rPr>
      </w:pPr>
      <w:r w:rsidRPr="002A45F6">
        <w:rPr>
          <w:b/>
          <w:bCs/>
        </w:rPr>
        <w:t>Kanıt 2:</w:t>
      </w:r>
      <w:r>
        <w:t xml:space="preserve"> </w:t>
      </w:r>
      <w:hyperlink r:id="rId67" w:tgtFrame="_blank" w:history="1">
        <w:r w:rsidR="00CF35B5" w:rsidRPr="002A45F6">
          <w:rPr>
            <w:rFonts w:eastAsiaTheme="minorHAnsi"/>
            <w:bCs/>
            <w:color w:val="000000" w:themeColor="text1"/>
            <w:lang w:eastAsia="en-US"/>
          </w:rPr>
          <w:t>İstanbul Kent Üniversitesi Bilimsel Araştırma Projeleri Yönergesi</w:t>
        </w:r>
      </w:hyperlink>
      <w:r w:rsidRPr="002A45F6">
        <w:rPr>
          <w:color w:val="000000" w:themeColor="text1"/>
        </w:rPr>
        <w:t xml:space="preserve">: </w:t>
      </w:r>
      <w:hyperlink r:id="rId68" w:history="1">
        <w:r w:rsidRPr="00DC1107">
          <w:rPr>
            <w:rStyle w:val="Kpr"/>
            <w:rFonts w:eastAsiaTheme="minorHAnsi"/>
            <w:bCs/>
            <w:shd w:val="clear" w:color="auto" w:fill="F5F5F5"/>
            <w:lang w:eastAsia="en-US"/>
          </w:rPr>
          <w:t>https://kms.kaysis.gov.tr/Home/Detay/183083</w:t>
        </w:r>
      </w:hyperlink>
    </w:p>
    <w:p w14:paraId="3995BAB7" w14:textId="77777777" w:rsidR="009F04E1" w:rsidRPr="009F04E1" w:rsidRDefault="009F04E1" w:rsidP="009F04E1">
      <w:pPr>
        <w:pStyle w:val="ListeParagraf"/>
        <w:spacing w:after="756"/>
        <w:ind w:left="567" w:right="52" w:firstLine="0"/>
        <w:rPr>
          <w:color w:val="0070C0"/>
          <w:u w:val="single"/>
        </w:rPr>
      </w:pPr>
    </w:p>
    <w:p w14:paraId="4168C536" w14:textId="2878B025" w:rsidR="001701A8" w:rsidRDefault="001701A8" w:rsidP="001701A8">
      <w:pPr>
        <w:pStyle w:val="ListeParagraf"/>
        <w:spacing w:after="160" w:line="240" w:lineRule="auto"/>
        <w:ind w:left="567" w:firstLine="0"/>
        <w:jc w:val="left"/>
        <w:rPr>
          <w:b/>
        </w:rPr>
      </w:pPr>
      <w:r w:rsidRPr="001701A8">
        <w:rPr>
          <w:b/>
        </w:rPr>
        <w:lastRenderedPageBreak/>
        <w:t>C.1.2 Araştırma-Geliştirme süreçlerinin yönetimi ve organizasyonel yapısı</w:t>
      </w:r>
    </w:p>
    <w:p w14:paraId="6947796C" w14:textId="77777777" w:rsidR="00E868E6" w:rsidRDefault="00E868E6" w:rsidP="002A45F6">
      <w:pPr>
        <w:pStyle w:val="ListeParagraf"/>
        <w:spacing w:after="160" w:line="240" w:lineRule="auto"/>
        <w:ind w:left="567" w:firstLine="0"/>
        <w:jc w:val="left"/>
        <w:rPr>
          <w:b/>
        </w:rPr>
      </w:pPr>
    </w:p>
    <w:p w14:paraId="595E8C1C" w14:textId="6CFE0D0C" w:rsidR="001701A8" w:rsidRDefault="001701A8" w:rsidP="002A45F6">
      <w:pPr>
        <w:pStyle w:val="ListeParagraf"/>
        <w:spacing w:after="160" w:line="240" w:lineRule="auto"/>
        <w:ind w:left="567" w:firstLine="0"/>
        <w:jc w:val="left"/>
        <w:rPr>
          <w:rStyle w:val="Kpr"/>
          <w:szCs w:val="24"/>
        </w:rPr>
      </w:pPr>
      <w:r>
        <w:rPr>
          <w:b/>
        </w:rPr>
        <w:t>Kanıtlar:</w:t>
      </w:r>
      <w:r w:rsidR="002A45F6">
        <w:rPr>
          <w:b/>
        </w:rPr>
        <w:t xml:space="preserve"> </w:t>
      </w:r>
      <w:hyperlink r:id="rId69" w:history="1">
        <w:r w:rsidR="00E868E6" w:rsidRPr="00DC1107">
          <w:rPr>
            <w:rStyle w:val="Kpr"/>
            <w:szCs w:val="24"/>
          </w:rPr>
          <w:t>https://arge.kent.edu.tr/</w:t>
        </w:r>
      </w:hyperlink>
    </w:p>
    <w:p w14:paraId="100B945A" w14:textId="77777777" w:rsidR="005322B7" w:rsidRPr="002A45F6" w:rsidRDefault="005322B7" w:rsidP="002A45F6">
      <w:pPr>
        <w:pStyle w:val="ListeParagraf"/>
        <w:spacing w:after="160" w:line="240" w:lineRule="auto"/>
        <w:ind w:left="567" w:firstLine="0"/>
        <w:jc w:val="left"/>
        <w:rPr>
          <w:b/>
        </w:rPr>
      </w:pPr>
    </w:p>
    <w:p w14:paraId="699AE566" w14:textId="08C35356" w:rsidR="004943E5" w:rsidRPr="006C7409" w:rsidRDefault="004943E5" w:rsidP="00166865">
      <w:pPr>
        <w:pStyle w:val="NormalWeb"/>
        <w:ind w:left="567"/>
        <w:rPr>
          <w:b/>
        </w:rPr>
      </w:pPr>
      <w:r w:rsidRPr="006C7409">
        <w:rPr>
          <w:b/>
        </w:rPr>
        <w:t>C.1.</w:t>
      </w:r>
      <w:r w:rsidR="00412E3F">
        <w:rPr>
          <w:b/>
        </w:rPr>
        <w:t>3</w:t>
      </w:r>
      <w:r w:rsidRPr="006C7409">
        <w:rPr>
          <w:b/>
        </w:rPr>
        <w:t>. Araştırmaların yerel/ bölgesel/ ulusal kalkınma hedefleriyle ilişkisi</w:t>
      </w:r>
    </w:p>
    <w:p w14:paraId="765F5E28" w14:textId="77777777" w:rsidR="004943E5" w:rsidRPr="006C7409" w:rsidRDefault="004943E5" w:rsidP="00613420">
      <w:pPr>
        <w:pStyle w:val="NormalWeb"/>
        <w:ind w:left="567"/>
        <w:jc w:val="both"/>
        <w:rPr>
          <w:b/>
        </w:rPr>
      </w:pPr>
      <w:r w:rsidRPr="006C7409">
        <w:t>Araştırmaların planlanmasında yerel, bölgesel ve ulusal kalkınma hedefleri ve değişimleri dikkate alınmaktadır.</w:t>
      </w:r>
    </w:p>
    <w:p w14:paraId="43AC1825" w14:textId="77777777" w:rsidR="004943E5" w:rsidRPr="006C7409" w:rsidRDefault="004943E5" w:rsidP="006E0A4D">
      <w:pPr>
        <w:pStyle w:val="NormalWeb"/>
        <w:ind w:left="567"/>
        <w:rPr>
          <w:b/>
          <w:color w:val="000000"/>
        </w:rPr>
      </w:pPr>
      <w:r w:rsidRPr="006C7409">
        <w:rPr>
          <w:b/>
          <w:color w:val="000000"/>
        </w:rPr>
        <w:t>C.2 Araştırma Kaynakları</w:t>
      </w:r>
    </w:p>
    <w:p w14:paraId="3C2727C5" w14:textId="77777777" w:rsidR="004943E5" w:rsidRPr="006C7409" w:rsidRDefault="004943E5" w:rsidP="006E0A4D">
      <w:pPr>
        <w:pStyle w:val="NormalWeb"/>
        <w:ind w:left="567"/>
        <w:rPr>
          <w:b/>
        </w:rPr>
      </w:pPr>
      <w:r w:rsidRPr="006C7409">
        <w:rPr>
          <w:b/>
        </w:rPr>
        <w:t>C.2.1. Araştırma kaynakları (Fiziki, Teknik, Mali)</w:t>
      </w:r>
    </w:p>
    <w:p w14:paraId="452D92B9" w14:textId="77777777" w:rsidR="004943E5" w:rsidRDefault="004943E5" w:rsidP="006E0A4D">
      <w:pPr>
        <w:pStyle w:val="NormalWeb"/>
        <w:ind w:left="567"/>
      </w:pPr>
      <w:r w:rsidRPr="006C7409">
        <w:t>Araştırma ve geliştirme faaliyetlerini sürdürebilmek için uygun nitelik ve nicelikte fiziki, teknik ve mali kaynakların oluşturulmasına yönelik planlar bulunmaktadır.</w:t>
      </w:r>
    </w:p>
    <w:p w14:paraId="4860B267" w14:textId="6EC5B7E4" w:rsidR="00412E3F" w:rsidRDefault="00412E3F" w:rsidP="006E0A4D">
      <w:pPr>
        <w:pStyle w:val="NormalWeb"/>
        <w:ind w:left="567"/>
        <w:rPr>
          <w:b/>
        </w:rPr>
      </w:pPr>
      <w:r w:rsidRPr="00412E3F">
        <w:rPr>
          <w:b/>
        </w:rPr>
        <w:t>C.2.2. Üniversite içi kaynaklar (BAP)</w:t>
      </w:r>
    </w:p>
    <w:p w14:paraId="7A7B9884" w14:textId="76831991" w:rsidR="00E868E6" w:rsidRDefault="00412E3F" w:rsidP="00E868E6">
      <w:pPr>
        <w:pStyle w:val="NormalWeb"/>
        <w:ind w:left="567"/>
        <w:rPr>
          <w:b/>
        </w:rPr>
      </w:pPr>
      <w:r w:rsidRPr="00412E3F">
        <w:rPr>
          <w:b/>
        </w:rPr>
        <w:t>Kanıtlar:</w:t>
      </w:r>
    </w:p>
    <w:p w14:paraId="66DFA33C" w14:textId="77777777" w:rsidR="00E868E6" w:rsidRPr="0045318C" w:rsidRDefault="00E868E6" w:rsidP="00E868E6">
      <w:pPr>
        <w:pStyle w:val="ListeParagraf"/>
        <w:spacing w:after="756"/>
        <w:ind w:left="567" w:right="52" w:firstLine="0"/>
        <w:jc w:val="left"/>
        <w:rPr>
          <w:bCs/>
          <w:color w:val="auto"/>
        </w:rPr>
      </w:pPr>
      <w:r>
        <w:rPr>
          <w:b/>
          <w:color w:val="auto"/>
        </w:rPr>
        <w:t xml:space="preserve">Kanıt 1 : </w:t>
      </w:r>
      <w:r w:rsidRPr="002A45F6">
        <w:rPr>
          <w:bCs/>
          <w:color w:val="auto"/>
        </w:rPr>
        <w:t>İstanbul Kent Üniversitesi</w:t>
      </w:r>
      <w:r>
        <w:rPr>
          <w:b/>
          <w:color w:val="auto"/>
        </w:rPr>
        <w:t xml:space="preserve"> </w:t>
      </w:r>
      <w:r w:rsidRPr="0045318C">
        <w:rPr>
          <w:bCs/>
          <w:color w:val="auto"/>
        </w:rPr>
        <w:t>Akademik Teşvik Yönergesi</w:t>
      </w:r>
      <w:r>
        <w:rPr>
          <w:bCs/>
          <w:color w:val="auto"/>
        </w:rPr>
        <w:t xml:space="preserve">: </w:t>
      </w:r>
      <w:hyperlink r:id="rId70" w:history="1">
        <w:r w:rsidRPr="00DC1107">
          <w:rPr>
            <w:rStyle w:val="Kpr"/>
            <w:bCs/>
          </w:rPr>
          <w:t>https://www.kent.edu.tr/content/files/Yonergeler/Akademik-tesvik-yonergesi/Akademik-Tesvik-Yonergesi.pdf</w:t>
        </w:r>
      </w:hyperlink>
      <w:r>
        <w:rPr>
          <w:bCs/>
          <w:color w:val="auto"/>
        </w:rPr>
        <w:t xml:space="preserve"> </w:t>
      </w:r>
    </w:p>
    <w:p w14:paraId="2C8616BB" w14:textId="77777777" w:rsidR="00E868E6" w:rsidRDefault="00E868E6" w:rsidP="00E868E6">
      <w:pPr>
        <w:pStyle w:val="ListeParagraf"/>
        <w:spacing w:after="756"/>
        <w:ind w:left="567" w:right="52" w:firstLine="0"/>
        <w:jc w:val="left"/>
        <w:rPr>
          <w:b/>
          <w:color w:val="auto"/>
        </w:rPr>
      </w:pPr>
      <w:r>
        <w:rPr>
          <w:b/>
          <w:color w:val="auto"/>
        </w:rPr>
        <w:t xml:space="preserve">Kanıt 2: </w:t>
      </w:r>
      <w:r w:rsidRPr="002A45F6">
        <w:rPr>
          <w:bCs/>
          <w:color w:val="auto"/>
        </w:rPr>
        <w:t>İstanbul Kent Üniversitesi</w:t>
      </w:r>
      <w:r>
        <w:rPr>
          <w:b/>
          <w:color w:val="auto"/>
        </w:rPr>
        <w:t xml:space="preserve"> </w:t>
      </w:r>
      <w:r w:rsidRPr="0045318C">
        <w:rPr>
          <w:bCs/>
          <w:color w:val="auto"/>
        </w:rPr>
        <w:t>Bilimsel Araştırma Projeleri Yönergesi</w:t>
      </w:r>
      <w:r>
        <w:rPr>
          <w:bCs/>
          <w:color w:val="auto"/>
        </w:rPr>
        <w:t xml:space="preserve">: </w:t>
      </w:r>
      <w:hyperlink r:id="rId71" w:history="1">
        <w:r w:rsidRPr="00DC1107">
          <w:rPr>
            <w:rStyle w:val="Kpr"/>
            <w:bCs/>
          </w:rPr>
          <w:t>https://www.kent.edu.tr/bap-001528</w:t>
        </w:r>
      </w:hyperlink>
      <w:r>
        <w:rPr>
          <w:bCs/>
          <w:color w:val="auto"/>
        </w:rPr>
        <w:t xml:space="preserve"> </w:t>
      </w:r>
    </w:p>
    <w:p w14:paraId="64360E0B" w14:textId="77777777" w:rsidR="00E868E6" w:rsidRDefault="00E868E6" w:rsidP="00412E3F">
      <w:pPr>
        <w:pStyle w:val="ListeParagraf"/>
        <w:ind w:left="567" w:firstLine="0"/>
        <w:rPr>
          <w:b/>
        </w:rPr>
      </w:pPr>
    </w:p>
    <w:p w14:paraId="3397965B" w14:textId="2F22C6EC" w:rsidR="00412E3F" w:rsidRPr="00412E3F" w:rsidRDefault="00412E3F" w:rsidP="00412E3F">
      <w:pPr>
        <w:pStyle w:val="ListeParagraf"/>
        <w:ind w:left="567" w:firstLine="0"/>
        <w:rPr>
          <w:b/>
        </w:rPr>
      </w:pPr>
      <w:r w:rsidRPr="00412E3F">
        <w:rPr>
          <w:b/>
        </w:rPr>
        <w:t xml:space="preserve">C.2.4. Doktora programları (mezun sayıları, eğilimler) ve post-doc imkanları </w:t>
      </w:r>
    </w:p>
    <w:p w14:paraId="6BCCC9B6" w14:textId="469523CD" w:rsidR="00412E3F" w:rsidRPr="00412E3F" w:rsidRDefault="00613420" w:rsidP="00412E3F">
      <w:pPr>
        <w:pStyle w:val="ListeParagraf"/>
        <w:ind w:left="567" w:firstLine="0"/>
        <w:rPr>
          <w:color w:val="0070C0"/>
          <w:szCs w:val="24"/>
          <w:u w:val="single"/>
        </w:rPr>
      </w:pPr>
      <w:r w:rsidRPr="006A408F">
        <w:t>Meslek Yüksekokulumuzda</w:t>
      </w:r>
      <w:r w:rsidR="00412E3F" w:rsidRPr="006A408F">
        <w:t xml:space="preserve"> doktora program</w:t>
      </w:r>
      <w:r w:rsidRPr="006A408F">
        <w:t>ı</w:t>
      </w:r>
      <w:r w:rsidR="00412E3F" w:rsidRPr="006A408F">
        <w:t xml:space="preserve"> bulunmamaktadır.</w:t>
      </w:r>
      <w:r w:rsidR="00412E3F">
        <w:t xml:space="preserve"> </w:t>
      </w:r>
    </w:p>
    <w:p w14:paraId="00629B1A" w14:textId="77777777" w:rsidR="004943E5" w:rsidRPr="006C7409" w:rsidRDefault="004943E5" w:rsidP="006E0A4D">
      <w:pPr>
        <w:pStyle w:val="NormalWeb"/>
        <w:ind w:left="567"/>
        <w:rPr>
          <w:b/>
          <w:color w:val="000000"/>
        </w:rPr>
      </w:pPr>
      <w:r w:rsidRPr="006C7409">
        <w:rPr>
          <w:b/>
          <w:color w:val="000000"/>
        </w:rPr>
        <w:t>C.3 Araştırma Yetkinliği</w:t>
      </w:r>
    </w:p>
    <w:p w14:paraId="0174E8CF" w14:textId="77777777" w:rsidR="00613420" w:rsidRDefault="004943E5" w:rsidP="00E868E6">
      <w:pPr>
        <w:pStyle w:val="NormalWeb"/>
        <w:ind w:left="567"/>
        <w:jc w:val="both"/>
        <w:rPr>
          <w:b/>
        </w:rPr>
      </w:pPr>
      <w:r w:rsidRPr="006C7409">
        <w:rPr>
          <w:b/>
        </w:rPr>
        <w:t>C.3.1. Öğretim elemanlarının araştırma yetkinliği ve araştırma yetkinliğinin geliştirilmesi</w:t>
      </w:r>
    </w:p>
    <w:p w14:paraId="11128F22" w14:textId="08C5B2B0" w:rsidR="00613420" w:rsidRPr="00613420" w:rsidRDefault="00613420" w:rsidP="00613420">
      <w:pPr>
        <w:pStyle w:val="NormalWeb"/>
        <w:ind w:left="567"/>
        <w:jc w:val="both"/>
        <w:rPr>
          <w:bCs/>
        </w:rPr>
      </w:pPr>
      <w:r w:rsidRPr="00613420">
        <w:rPr>
          <w:bCs/>
        </w:rPr>
        <w:t xml:space="preserve">Öğretim elemanlarımızın çalışmalarının görünürlük kazanması adına KENT DSPACE yoluyla erişime açılması sağlanmaktadır. (Kanıt) </w:t>
      </w:r>
      <w:r>
        <w:rPr>
          <w:bCs/>
        </w:rPr>
        <w:t xml:space="preserve">Bu süreçte </w:t>
      </w:r>
      <w:r w:rsidRPr="00613420">
        <w:rPr>
          <w:bCs/>
        </w:rPr>
        <w:t>Ar-Ge ve Proje Yönetim Ofisi</w:t>
      </w:r>
      <w:r>
        <w:rPr>
          <w:bCs/>
        </w:rPr>
        <w:t xml:space="preserve"> aktif rol oynamaktadır.</w:t>
      </w:r>
    </w:p>
    <w:p w14:paraId="07050A47" w14:textId="77777777" w:rsidR="006A408F" w:rsidRDefault="00613420" w:rsidP="006A408F">
      <w:pPr>
        <w:pStyle w:val="NormalWeb"/>
        <w:ind w:left="567"/>
        <w:jc w:val="both"/>
        <w:rPr>
          <w:bCs/>
        </w:rPr>
      </w:pPr>
      <w:r w:rsidRPr="00613420">
        <w:rPr>
          <w:b/>
        </w:rPr>
        <w:t xml:space="preserve">Kanıt: </w:t>
      </w:r>
      <w:r w:rsidRPr="00613420">
        <w:rPr>
          <w:bCs/>
        </w:rPr>
        <w:t xml:space="preserve">KENT DSPACE: </w:t>
      </w:r>
      <w:hyperlink r:id="rId72" w:history="1">
        <w:r w:rsidR="00E868E6" w:rsidRPr="00DC1107">
          <w:rPr>
            <w:rStyle w:val="Kpr"/>
            <w:bCs/>
          </w:rPr>
          <w:t>https://acikerisim.kent.edu.tr/xmlui/</w:t>
        </w:r>
      </w:hyperlink>
      <w:r w:rsidR="00E868E6">
        <w:rPr>
          <w:bCs/>
        </w:rPr>
        <w:t xml:space="preserve"> </w:t>
      </w:r>
    </w:p>
    <w:p w14:paraId="4890C88E" w14:textId="6C65589A" w:rsidR="004943E5" w:rsidRPr="006A408F" w:rsidRDefault="004943E5" w:rsidP="006A408F">
      <w:pPr>
        <w:pStyle w:val="NormalWeb"/>
        <w:ind w:left="567"/>
        <w:jc w:val="both"/>
        <w:rPr>
          <w:bCs/>
        </w:rPr>
      </w:pPr>
      <w:r w:rsidRPr="006C7409">
        <w:rPr>
          <w:b/>
        </w:rPr>
        <w:t>C.3.2. Ulusal ve uluslararası ortak programlar ve ortak araştırma birimleri</w:t>
      </w:r>
    </w:p>
    <w:p w14:paraId="756AC154" w14:textId="77777777" w:rsidR="004943E5" w:rsidRPr="006C7409" w:rsidRDefault="004943E5" w:rsidP="00613420">
      <w:pPr>
        <w:pStyle w:val="NormalWeb"/>
        <w:ind w:left="567"/>
        <w:jc w:val="both"/>
        <w:rPr>
          <w:b/>
        </w:rPr>
      </w:pPr>
      <w:r w:rsidRPr="006C7409">
        <w:t>Fakültemizde ulusal ve uluslararası düzeyde ortak programlar ve ortak araştırma birimleri ile araştırma ağlarına katılım ve iş birlikleri kurma gibi çoklu araştırma faaliyetlerine yönelik planlamalar yapılmaktadır.</w:t>
      </w:r>
    </w:p>
    <w:p w14:paraId="1B87BA3D" w14:textId="77777777" w:rsidR="004943E5" w:rsidRPr="006C7409" w:rsidRDefault="004943E5" w:rsidP="00613420">
      <w:pPr>
        <w:pStyle w:val="NormalWeb"/>
        <w:ind w:left="567"/>
        <w:jc w:val="both"/>
        <w:rPr>
          <w:b/>
          <w:color w:val="000000"/>
        </w:rPr>
      </w:pPr>
      <w:r w:rsidRPr="006C7409">
        <w:rPr>
          <w:b/>
          <w:color w:val="000000"/>
        </w:rPr>
        <w:lastRenderedPageBreak/>
        <w:t>C.4 Araştırma Performansı</w:t>
      </w:r>
    </w:p>
    <w:p w14:paraId="4100806A" w14:textId="77777777" w:rsidR="004943E5" w:rsidRPr="006C7409" w:rsidRDefault="004943E5" w:rsidP="00613420">
      <w:pPr>
        <w:pStyle w:val="NormalWeb"/>
        <w:ind w:left="567"/>
        <w:jc w:val="both"/>
        <w:rPr>
          <w:color w:val="000000"/>
        </w:rPr>
      </w:pPr>
      <w:r w:rsidRPr="006C7409">
        <w:t xml:space="preserve">Öğretim elemanlarının araştırma-geliştirme performansını izlemek ve değerlendirmek üzere oluşturulan mekanizmalar kullanılmaktadır. </w:t>
      </w:r>
      <w:r w:rsidRPr="006C7409">
        <w:rPr>
          <w:color w:val="000000"/>
        </w:rPr>
        <w:t>Araştırma ve geliştirme faaliyetleri; verilere dayalı ve periyodik olarak ölçülerek, değerlendirmektedir. Elde edilen bulgular, kurumumuzun araştırma ve geliştirme performansının periyodik olarak gözden geçirilmesi ve sürekli iyileştirilmesi için kullanılmaktadır.</w:t>
      </w:r>
    </w:p>
    <w:p w14:paraId="77A90C91" w14:textId="77777777" w:rsidR="006A408F" w:rsidRDefault="004943E5" w:rsidP="006A408F">
      <w:pPr>
        <w:pStyle w:val="NormalWeb"/>
        <w:ind w:left="567"/>
        <w:jc w:val="both"/>
        <w:rPr>
          <w:b/>
          <w:color w:val="000000"/>
        </w:rPr>
      </w:pPr>
      <w:r w:rsidRPr="00CF35B5">
        <w:rPr>
          <w:b/>
          <w:color w:val="000000"/>
        </w:rPr>
        <w:t>Kanıt:</w:t>
      </w:r>
      <w:r w:rsidR="006A408F">
        <w:rPr>
          <w:b/>
          <w:color w:val="000000"/>
        </w:rPr>
        <w:t xml:space="preserve"> </w:t>
      </w:r>
    </w:p>
    <w:p w14:paraId="5771FEE4" w14:textId="2A08D1F9" w:rsidR="006A408F" w:rsidRDefault="006A408F" w:rsidP="006A408F">
      <w:pPr>
        <w:pStyle w:val="NormalWeb"/>
        <w:ind w:left="567"/>
        <w:jc w:val="both"/>
        <w:rPr>
          <w:bCs/>
          <w:color w:val="000000"/>
        </w:rPr>
      </w:pPr>
      <w:r>
        <w:rPr>
          <w:b/>
          <w:color w:val="000000"/>
        </w:rPr>
        <w:t xml:space="preserve">Kanıt 1: </w:t>
      </w:r>
      <w:r w:rsidRPr="006A408F">
        <w:rPr>
          <w:bCs/>
          <w:color w:val="000000"/>
        </w:rPr>
        <w:t>Akademik teşvik başvuruları</w:t>
      </w:r>
      <w:r>
        <w:rPr>
          <w:bCs/>
          <w:color w:val="000000"/>
        </w:rPr>
        <w:t xml:space="preserve"> (Ektedir.)</w:t>
      </w:r>
    </w:p>
    <w:p w14:paraId="5D375947" w14:textId="5187289D" w:rsidR="006A408F" w:rsidRDefault="006A408F" w:rsidP="006A408F">
      <w:pPr>
        <w:pStyle w:val="NormalWeb"/>
        <w:ind w:left="567"/>
        <w:jc w:val="both"/>
        <w:rPr>
          <w:b/>
          <w:color w:val="000000"/>
        </w:rPr>
      </w:pPr>
      <w:r>
        <w:rPr>
          <w:b/>
          <w:color w:val="000000"/>
        </w:rPr>
        <w:t>Kanıt 2:</w:t>
      </w:r>
      <w:r w:rsidRPr="006A408F">
        <w:rPr>
          <w:bCs/>
          <w:color w:val="000000"/>
        </w:rPr>
        <w:t xml:space="preserve"> Alınan Atıflara İlişkin Belgeler (Ektedir.)</w:t>
      </w:r>
    </w:p>
    <w:p w14:paraId="090AE1F3" w14:textId="1A8ABC99" w:rsidR="004943E5" w:rsidRPr="006A408F" w:rsidRDefault="004943E5" w:rsidP="006A408F">
      <w:pPr>
        <w:pStyle w:val="NormalWeb"/>
        <w:ind w:left="567"/>
        <w:jc w:val="both"/>
        <w:rPr>
          <w:b/>
          <w:color w:val="000000"/>
        </w:rPr>
      </w:pPr>
      <w:r w:rsidRPr="00412E3F">
        <w:rPr>
          <w:b/>
          <w:sz w:val="28"/>
          <w:szCs w:val="28"/>
        </w:rPr>
        <w:t>D. TOPLUMSAL KATKI</w:t>
      </w:r>
    </w:p>
    <w:p w14:paraId="5EAF7D66" w14:textId="77777777" w:rsidR="004943E5" w:rsidRPr="00E83FD7" w:rsidRDefault="004943E5" w:rsidP="00613420">
      <w:pPr>
        <w:pStyle w:val="NormalWeb"/>
        <w:ind w:left="567"/>
        <w:jc w:val="both"/>
        <w:rPr>
          <w:b/>
        </w:rPr>
      </w:pPr>
      <w:r w:rsidRPr="00E83FD7">
        <w:rPr>
          <w:b/>
        </w:rPr>
        <w:t>D.1.1. Kurumun toplumsal katkı politikası, stratejisi ve hedefleri kapsamındaki uygulamalar</w:t>
      </w:r>
    </w:p>
    <w:p w14:paraId="3AED0C43" w14:textId="108CCCF5" w:rsidR="001922B0" w:rsidRDefault="007B0A0D" w:rsidP="007B0A0D">
      <w:pPr>
        <w:pStyle w:val="NormalWeb"/>
        <w:ind w:left="567"/>
        <w:jc w:val="both"/>
        <w:rPr>
          <w:bCs/>
        </w:rPr>
      </w:pPr>
      <w:r w:rsidRPr="007B0A0D">
        <w:rPr>
          <w:bCs/>
        </w:rPr>
        <w:t xml:space="preserve">Kalite Komisyonu toplantıları yoluyla gerçekleştirdiğimiz çalışmalar ile toplumsal katkı performansı izlenmekte ve değerlendirilmektedir. </w:t>
      </w:r>
    </w:p>
    <w:p w14:paraId="3116EE7D" w14:textId="582913E5" w:rsidR="006B2831" w:rsidRDefault="006B2831" w:rsidP="00613420">
      <w:pPr>
        <w:ind w:left="567" w:right="-779" w:firstLine="0"/>
        <w:rPr>
          <w:b/>
        </w:rPr>
      </w:pPr>
      <w:r w:rsidRPr="006B2831">
        <w:rPr>
          <w:b/>
          <w:sz w:val="28"/>
          <w:szCs w:val="28"/>
          <w:u w:val="single"/>
        </w:rPr>
        <w:t>SONUÇ VE DEĞERLENDİRME</w:t>
      </w:r>
      <w:r>
        <w:rPr>
          <w:b/>
        </w:rPr>
        <w:t>:</w:t>
      </w:r>
      <w:r w:rsidRPr="006B2831">
        <w:rPr>
          <w:b/>
        </w:rPr>
        <w:t xml:space="preserve"> </w:t>
      </w:r>
    </w:p>
    <w:p w14:paraId="0D356AED" w14:textId="77777777" w:rsidR="006B2831" w:rsidRPr="006B2831" w:rsidRDefault="006B2831" w:rsidP="00613420">
      <w:pPr>
        <w:ind w:left="567" w:right="-779" w:firstLine="0"/>
        <w:rPr>
          <w:b/>
        </w:rPr>
      </w:pPr>
    </w:p>
    <w:p w14:paraId="39EAB763" w14:textId="74D49D6D" w:rsidR="006B2831" w:rsidRDefault="00126306" w:rsidP="00613420">
      <w:pPr>
        <w:ind w:left="567" w:firstLine="0"/>
      </w:pPr>
      <w:r w:rsidRPr="006A408F">
        <w:rPr>
          <w:bCs/>
        </w:rPr>
        <w:t xml:space="preserve">İstanbul Kent Üniversitesi </w:t>
      </w:r>
      <w:r w:rsidR="00AF0B17" w:rsidRPr="006A408F">
        <w:rPr>
          <w:bCs/>
        </w:rPr>
        <w:t>Meslek Yüksekokulunun</w:t>
      </w:r>
      <w:r w:rsidR="006B2831" w:rsidRPr="006A408F">
        <w:t xml:space="preserve"> 2023 yılına ilişkin olarak güçlü yönleri ve geliştirmeye açık yönleri şu şekilde özetlenebilir:</w:t>
      </w:r>
    </w:p>
    <w:p w14:paraId="7A133608" w14:textId="77777777" w:rsidR="007B0A0D" w:rsidRDefault="007B0A0D" w:rsidP="00613420">
      <w:pPr>
        <w:ind w:left="567" w:firstLine="0"/>
      </w:pPr>
    </w:p>
    <w:p w14:paraId="08C0C58B" w14:textId="77777777" w:rsidR="006B2831" w:rsidRPr="006A408F" w:rsidRDefault="006B2831" w:rsidP="00613420">
      <w:pPr>
        <w:ind w:left="567" w:firstLine="0"/>
        <w:rPr>
          <w:u w:val="single"/>
        </w:rPr>
      </w:pPr>
      <w:r w:rsidRPr="006A408F">
        <w:rPr>
          <w:b/>
          <w:u w:val="single"/>
        </w:rPr>
        <w:t>GÜÇLÜ YÖNLER</w:t>
      </w:r>
      <w:r w:rsidRPr="006A408F">
        <w:rPr>
          <w:u w:val="single"/>
        </w:rPr>
        <w:t xml:space="preserve"> </w:t>
      </w:r>
    </w:p>
    <w:p w14:paraId="4F8FC688" w14:textId="77777777" w:rsidR="005A702B" w:rsidRPr="006A408F" w:rsidRDefault="005A702B" w:rsidP="0046304B">
      <w:pPr>
        <w:pStyle w:val="ListeParagraf"/>
        <w:numPr>
          <w:ilvl w:val="0"/>
          <w:numId w:val="39"/>
        </w:numPr>
        <w:tabs>
          <w:tab w:val="left" w:pos="851"/>
        </w:tabs>
        <w:spacing w:after="160" w:line="259" w:lineRule="auto"/>
        <w:ind w:left="851"/>
        <w:rPr>
          <w:rFonts w:eastAsiaTheme="majorEastAsia"/>
          <w:szCs w:val="24"/>
        </w:rPr>
      </w:pPr>
      <w:r w:rsidRPr="006A408F">
        <w:rPr>
          <w:rFonts w:eastAsiaTheme="majorEastAsia"/>
          <w:szCs w:val="24"/>
        </w:rPr>
        <w:t>Program tasarımlarının, ders dağılımlarının ve ders dağılım dengelerinin öğrencilere uygun hazırlanması ve düzenli aralıklarla kontrol edilerek güncellenmesi</w:t>
      </w:r>
    </w:p>
    <w:p w14:paraId="59C0268C" w14:textId="77777777" w:rsidR="005A702B" w:rsidRPr="006A408F" w:rsidRDefault="005A702B" w:rsidP="0046304B">
      <w:pPr>
        <w:pStyle w:val="ListeParagraf"/>
        <w:numPr>
          <w:ilvl w:val="0"/>
          <w:numId w:val="39"/>
        </w:numPr>
        <w:tabs>
          <w:tab w:val="left" w:pos="851"/>
        </w:tabs>
        <w:spacing w:after="160" w:line="259" w:lineRule="auto"/>
        <w:ind w:left="851"/>
        <w:rPr>
          <w:rFonts w:eastAsiaTheme="majorEastAsia"/>
          <w:szCs w:val="24"/>
        </w:rPr>
      </w:pPr>
      <w:r w:rsidRPr="006A408F">
        <w:rPr>
          <w:rFonts w:eastAsiaTheme="majorEastAsia"/>
          <w:szCs w:val="24"/>
        </w:rPr>
        <w:t>Öğrenme ortam ve kaynaklarının verimli kullanılması</w:t>
      </w:r>
    </w:p>
    <w:p w14:paraId="3B93AC37" w14:textId="77777777" w:rsidR="005A702B" w:rsidRPr="006A408F" w:rsidRDefault="005A702B" w:rsidP="0046304B">
      <w:pPr>
        <w:pStyle w:val="ListeParagraf"/>
        <w:numPr>
          <w:ilvl w:val="0"/>
          <w:numId w:val="39"/>
        </w:numPr>
        <w:tabs>
          <w:tab w:val="left" w:pos="851"/>
        </w:tabs>
        <w:spacing w:after="160" w:line="259" w:lineRule="auto"/>
        <w:ind w:left="851"/>
        <w:rPr>
          <w:rFonts w:eastAsiaTheme="majorEastAsia"/>
          <w:szCs w:val="24"/>
        </w:rPr>
      </w:pPr>
      <w:r w:rsidRPr="006A408F">
        <w:rPr>
          <w:rFonts w:eastAsiaTheme="majorEastAsia"/>
          <w:szCs w:val="24"/>
        </w:rPr>
        <w:t>Uygulamalı eğitime başvurulması</w:t>
      </w:r>
    </w:p>
    <w:p w14:paraId="32980496" w14:textId="4E422667" w:rsidR="005A702B" w:rsidRDefault="005A702B" w:rsidP="0046304B">
      <w:pPr>
        <w:pStyle w:val="ListeParagraf"/>
        <w:numPr>
          <w:ilvl w:val="0"/>
          <w:numId w:val="39"/>
        </w:numPr>
        <w:tabs>
          <w:tab w:val="left" w:pos="851"/>
        </w:tabs>
        <w:spacing w:after="160" w:line="259" w:lineRule="auto"/>
        <w:ind w:left="851"/>
        <w:rPr>
          <w:rFonts w:eastAsiaTheme="majorEastAsia"/>
          <w:szCs w:val="24"/>
        </w:rPr>
      </w:pPr>
      <w:r w:rsidRPr="006A408F">
        <w:rPr>
          <w:rFonts w:eastAsiaTheme="majorEastAsia"/>
          <w:szCs w:val="24"/>
        </w:rPr>
        <w:t>Akademisyenlere akademik izin günü veril</w:t>
      </w:r>
      <w:r w:rsidR="0046304B" w:rsidRPr="006A408F">
        <w:rPr>
          <w:rFonts w:eastAsiaTheme="majorEastAsia"/>
          <w:szCs w:val="24"/>
        </w:rPr>
        <w:t>erek, akademik çalışma için imkan sağlanması</w:t>
      </w:r>
    </w:p>
    <w:p w14:paraId="6B67C63E" w14:textId="3378F5FC" w:rsidR="00981D2E" w:rsidRPr="006A408F" w:rsidRDefault="00981D2E" w:rsidP="0046304B">
      <w:pPr>
        <w:pStyle w:val="ListeParagraf"/>
        <w:numPr>
          <w:ilvl w:val="0"/>
          <w:numId w:val="39"/>
        </w:numPr>
        <w:tabs>
          <w:tab w:val="left" w:pos="851"/>
        </w:tabs>
        <w:spacing w:after="160" w:line="259" w:lineRule="auto"/>
        <w:ind w:left="851"/>
        <w:rPr>
          <w:rFonts w:eastAsiaTheme="majorEastAsia"/>
          <w:szCs w:val="24"/>
        </w:rPr>
      </w:pPr>
      <w:r>
        <w:rPr>
          <w:rFonts w:eastAsiaTheme="majorEastAsia"/>
          <w:szCs w:val="24"/>
        </w:rPr>
        <w:t>Akademik yayın sayısı fazla olan öğretim üyelerinin kadroda bulunması</w:t>
      </w:r>
    </w:p>
    <w:p w14:paraId="28B20E79" w14:textId="77777777" w:rsidR="005A702B" w:rsidRPr="006A408F" w:rsidRDefault="005A702B" w:rsidP="0046304B">
      <w:pPr>
        <w:pStyle w:val="ListeParagraf"/>
        <w:numPr>
          <w:ilvl w:val="0"/>
          <w:numId w:val="39"/>
        </w:numPr>
        <w:tabs>
          <w:tab w:val="left" w:pos="851"/>
        </w:tabs>
        <w:spacing w:after="160" w:line="259" w:lineRule="auto"/>
        <w:ind w:left="851"/>
        <w:rPr>
          <w:rFonts w:eastAsiaTheme="majorEastAsia"/>
          <w:szCs w:val="24"/>
        </w:rPr>
      </w:pPr>
      <w:r w:rsidRPr="006A408F">
        <w:rPr>
          <w:rFonts w:eastAsiaTheme="majorEastAsia"/>
          <w:szCs w:val="24"/>
        </w:rPr>
        <w:t>Yönetim ile öğrenci ve akademisyen ilişkilerinin güçlü olması</w:t>
      </w:r>
    </w:p>
    <w:p w14:paraId="51E2122C" w14:textId="77777777" w:rsidR="005A702B" w:rsidRPr="006A408F" w:rsidRDefault="005A702B" w:rsidP="0046304B">
      <w:pPr>
        <w:pStyle w:val="ListeParagraf"/>
        <w:numPr>
          <w:ilvl w:val="0"/>
          <w:numId w:val="39"/>
        </w:numPr>
        <w:tabs>
          <w:tab w:val="left" w:pos="851"/>
        </w:tabs>
        <w:spacing w:after="160" w:line="259" w:lineRule="auto"/>
        <w:ind w:left="851"/>
        <w:rPr>
          <w:rFonts w:eastAsiaTheme="majorEastAsia"/>
          <w:szCs w:val="24"/>
        </w:rPr>
      </w:pPr>
      <w:r w:rsidRPr="006A408F">
        <w:rPr>
          <w:rFonts w:eastAsiaTheme="majorEastAsia"/>
          <w:szCs w:val="24"/>
        </w:rPr>
        <w:t>Taleplere duyarlılık gösterme</w:t>
      </w:r>
    </w:p>
    <w:p w14:paraId="718343ED" w14:textId="68DFF022" w:rsidR="005A702B" w:rsidRPr="006A408F" w:rsidRDefault="005A702B" w:rsidP="0046304B">
      <w:pPr>
        <w:pStyle w:val="ListeParagraf"/>
        <w:numPr>
          <w:ilvl w:val="0"/>
          <w:numId w:val="39"/>
        </w:numPr>
        <w:tabs>
          <w:tab w:val="left" w:pos="851"/>
        </w:tabs>
        <w:spacing w:after="160" w:line="259" w:lineRule="auto"/>
        <w:ind w:left="851"/>
        <w:rPr>
          <w:rFonts w:eastAsiaTheme="majorEastAsia"/>
          <w:szCs w:val="24"/>
        </w:rPr>
      </w:pPr>
      <w:r w:rsidRPr="006A408F">
        <w:rPr>
          <w:rFonts w:eastAsiaTheme="majorEastAsia"/>
          <w:szCs w:val="24"/>
        </w:rPr>
        <w:t>Düzenli aralıklarla birim içinde akademik toplantılar gerçekleştirme ve bu toplantılarda alınan kararları uygulama</w:t>
      </w:r>
    </w:p>
    <w:p w14:paraId="5D1BC055" w14:textId="77777777" w:rsidR="00B24AB9" w:rsidRDefault="005A702B" w:rsidP="00B24AB9">
      <w:pPr>
        <w:pStyle w:val="ListeParagraf"/>
        <w:numPr>
          <w:ilvl w:val="0"/>
          <w:numId w:val="39"/>
        </w:numPr>
        <w:tabs>
          <w:tab w:val="left" w:pos="851"/>
        </w:tabs>
        <w:spacing w:after="160" w:line="259" w:lineRule="auto"/>
        <w:ind w:left="851"/>
        <w:rPr>
          <w:rFonts w:eastAsiaTheme="majorEastAsia"/>
          <w:szCs w:val="24"/>
        </w:rPr>
      </w:pPr>
      <w:r w:rsidRPr="006A408F">
        <w:rPr>
          <w:rFonts w:eastAsiaTheme="majorEastAsia"/>
          <w:szCs w:val="24"/>
        </w:rPr>
        <w:t>Kalite güvencesi sistemine yönelik toplantılar gerçekleştirme ve bu toplantılarda alınan kararları uygulama</w:t>
      </w:r>
    </w:p>
    <w:p w14:paraId="292F804F" w14:textId="6E2B34EB" w:rsidR="00B24AB9" w:rsidRPr="00B24AB9" w:rsidRDefault="00B24AB9" w:rsidP="00B24AB9">
      <w:pPr>
        <w:pStyle w:val="ListeParagraf"/>
        <w:numPr>
          <w:ilvl w:val="0"/>
          <w:numId w:val="39"/>
        </w:numPr>
        <w:tabs>
          <w:tab w:val="left" w:pos="851"/>
        </w:tabs>
        <w:spacing w:after="160" w:line="259" w:lineRule="auto"/>
        <w:ind w:left="851"/>
        <w:rPr>
          <w:rFonts w:eastAsiaTheme="majorEastAsia"/>
          <w:szCs w:val="24"/>
        </w:rPr>
      </w:pPr>
      <w:r w:rsidRPr="00B24AB9">
        <w:rPr>
          <w:color w:val="212121"/>
          <w:szCs w:val="24"/>
        </w:rPr>
        <w:t>Kalite komisyonu çalışmaların</w:t>
      </w:r>
      <w:r w:rsidR="00853352">
        <w:rPr>
          <w:color w:val="212121"/>
          <w:szCs w:val="24"/>
        </w:rPr>
        <w:t>a önem verilmesi</w:t>
      </w:r>
    </w:p>
    <w:p w14:paraId="2935D28A" w14:textId="77777777" w:rsidR="005A702B" w:rsidRPr="006A408F" w:rsidRDefault="005A702B" w:rsidP="0046304B">
      <w:pPr>
        <w:pStyle w:val="ListeParagraf"/>
        <w:numPr>
          <w:ilvl w:val="0"/>
          <w:numId w:val="39"/>
        </w:numPr>
        <w:tabs>
          <w:tab w:val="left" w:pos="851"/>
        </w:tabs>
        <w:spacing w:after="160" w:line="259" w:lineRule="auto"/>
        <w:ind w:left="851"/>
        <w:rPr>
          <w:rFonts w:eastAsiaTheme="majorEastAsia"/>
          <w:szCs w:val="24"/>
        </w:rPr>
      </w:pPr>
      <w:r w:rsidRPr="006A408F">
        <w:rPr>
          <w:rFonts w:eastAsiaTheme="majorEastAsia"/>
          <w:szCs w:val="24"/>
        </w:rPr>
        <w:t xml:space="preserve">Bölümler için gerekli uygulama alanlarına sahip olunması ve bunların geliştirilmesi ve iyileştirilmesi konusunda Üniversite ile işbirliği içinde hareket etme </w:t>
      </w:r>
    </w:p>
    <w:p w14:paraId="1E1F1358" w14:textId="72DCB659" w:rsidR="005A702B" w:rsidRDefault="005A702B" w:rsidP="0046304B">
      <w:pPr>
        <w:pStyle w:val="ListeParagraf"/>
        <w:numPr>
          <w:ilvl w:val="0"/>
          <w:numId w:val="39"/>
        </w:numPr>
        <w:tabs>
          <w:tab w:val="left" w:pos="851"/>
        </w:tabs>
        <w:spacing w:after="160" w:line="259" w:lineRule="auto"/>
        <w:ind w:left="851"/>
        <w:rPr>
          <w:rFonts w:eastAsiaTheme="majorEastAsia"/>
          <w:szCs w:val="24"/>
        </w:rPr>
      </w:pPr>
      <w:r w:rsidRPr="006A408F">
        <w:rPr>
          <w:rFonts w:eastAsiaTheme="majorEastAsia"/>
          <w:szCs w:val="24"/>
        </w:rPr>
        <w:t>Bölümler için gerekli araç ve gereçlere sahip olunması ve bunların temini ve yenilenmesi konusunda Üniversite ile işbirliği içinde hareket etme</w:t>
      </w:r>
    </w:p>
    <w:p w14:paraId="33239C77" w14:textId="2F31F15C" w:rsidR="00981D2E" w:rsidRPr="00981D2E" w:rsidRDefault="00981D2E" w:rsidP="00981D2E">
      <w:pPr>
        <w:tabs>
          <w:tab w:val="left" w:pos="851"/>
        </w:tabs>
        <w:spacing w:after="160" w:line="259" w:lineRule="auto"/>
        <w:rPr>
          <w:rFonts w:eastAsiaTheme="majorEastAsia"/>
          <w:szCs w:val="24"/>
        </w:rPr>
      </w:pPr>
    </w:p>
    <w:p w14:paraId="68772F76" w14:textId="2746EFFA" w:rsidR="005A702B" w:rsidRPr="006A408F" w:rsidRDefault="006B2831" w:rsidP="005A702B">
      <w:pPr>
        <w:ind w:left="567" w:firstLine="0"/>
      </w:pPr>
      <w:r w:rsidRPr="006A408F">
        <w:rPr>
          <w:b/>
          <w:u w:val="single"/>
        </w:rPr>
        <w:t>TOPLUMSAL KATKI</w:t>
      </w:r>
      <w:r w:rsidRPr="006A408F">
        <w:t xml:space="preserve"> </w:t>
      </w:r>
    </w:p>
    <w:p w14:paraId="0DBAA7E4" w14:textId="6421318F" w:rsidR="005A702B" w:rsidRPr="006A408F" w:rsidRDefault="006B2831" w:rsidP="005A702B">
      <w:pPr>
        <w:ind w:left="567" w:firstLine="0"/>
      </w:pPr>
      <w:r w:rsidRPr="006A408F">
        <w:t xml:space="preserve">1. </w:t>
      </w:r>
      <w:r w:rsidR="005A702B" w:rsidRPr="006A408F">
        <w:rPr>
          <w:color w:val="212121"/>
          <w:szCs w:val="24"/>
        </w:rPr>
        <w:t>Engelli ve dezavantajlı öğrencilerin eğitimi için öğrenme ortam ve kaynaklarını verimli kullanma</w:t>
      </w:r>
    </w:p>
    <w:p w14:paraId="4B25AA15" w14:textId="195BFBBC" w:rsidR="005A702B" w:rsidRPr="006A408F" w:rsidRDefault="005A702B" w:rsidP="005A702B">
      <w:pPr>
        <w:ind w:left="567" w:firstLine="0"/>
        <w:rPr>
          <w:color w:val="212121"/>
          <w:szCs w:val="24"/>
        </w:rPr>
      </w:pPr>
      <w:r w:rsidRPr="006A408F">
        <w:rPr>
          <w:color w:val="212121"/>
          <w:szCs w:val="24"/>
        </w:rPr>
        <w:t>2. Toplumsal farkındalık konusunda öne</w:t>
      </w:r>
      <w:r w:rsidRPr="006A408F">
        <w:t xml:space="preserve"> </w:t>
      </w:r>
      <w:r w:rsidRPr="006A408F">
        <w:rPr>
          <w:color w:val="212121"/>
          <w:szCs w:val="24"/>
        </w:rPr>
        <w:t>çıkan dernek ve kuruluşlarla işbirliği yapma</w:t>
      </w:r>
    </w:p>
    <w:p w14:paraId="6023B630" w14:textId="77777777" w:rsidR="00981D2E" w:rsidRDefault="005A702B" w:rsidP="00981D2E">
      <w:pPr>
        <w:ind w:left="567" w:firstLine="0"/>
        <w:rPr>
          <w:color w:val="212121"/>
          <w:szCs w:val="24"/>
        </w:rPr>
      </w:pPr>
      <w:r w:rsidRPr="006A408F">
        <w:rPr>
          <w:color w:val="212121"/>
          <w:szCs w:val="24"/>
        </w:rPr>
        <w:t>3. Engelli ve dezavantajlı öğrencilerin taleplerine duyarlılık gösterme</w:t>
      </w:r>
    </w:p>
    <w:p w14:paraId="3173BFA9" w14:textId="11D14B9A" w:rsidR="00981D2E" w:rsidRPr="006A408F" w:rsidRDefault="00981D2E" w:rsidP="00981D2E">
      <w:pPr>
        <w:ind w:left="567" w:firstLine="0"/>
        <w:rPr>
          <w:color w:val="212121"/>
          <w:szCs w:val="24"/>
        </w:rPr>
      </w:pPr>
      <w:r>
        <w:rPr>
          <w:color w:val="212121"/>
          <w:szCs w:val="24"/>
        </w:rPr>
        <w:t>4. Öğrencilere yönelik etkinlikler yapılması</w:t>
      </w:r>
    </w:p>
    <w:p w14:paraId="4BF17058" w14:textId="77777777" w:rsidR="005A702B" w:rsidRPr="006A408F" w:rsidRDefault="005A702B" w:rsidP="005A702B">
      <w:pPr>
        <w:ind w:left="567" w:firstLine="0"/>
      </w:pPr>
    </w:p>
    <w:p w14:paraId="57F772AF" w14:textId="77777777" w:rsidR="0060505A" w:rsidRPr="006A408F" w:rsidRDefault="006B2831" w:rsidP="00613420">
      <w:pPr>
        <w:ind w:left="567" w:firstLine="0"/>
      </w:pPr>
      <w:r w:rsidRPr="006A408F">
        <w:rPr>
          <w:b/>
          <w:u w:val="single"/>
        </w:rPr>
        <w:t>GELİŞTİRMEYE AÇIK YÖNLER</w:t>
      </w:r>
      <w:r w:rsidRPr="006A408F">
        <w:t xml:space="preserve"> </w:t>
      </w:r>
    </w:p>
    <w:p w14:paraId="357249CB" w14:textId="77777777" w:rsidR="005A702B" w:rsidRPr="006A408F" w:rsidRDefault="005A702B" w:rsidP="0046304B">
      <w:pPr>
        <w:pStyle w:val="ListeParagraf"/>
        <w:numPr>
          <w:ilvl w:val="0"/>
          <w:numId w:val="45"/>
        </w:numPr>
        <w:tabs>
          <w:tab w:val="left" w:pos="851"/>
        </w:tabs>
        <w:spacing w:after="160" w:line="259" w:lineRule="auto"/>
        <w:ind w:left="851"/>
        <w:rPr>
          <w:rFonts w:eastAsiaTheme="majorEastAsia"/>
          <w:szCs w:val="24"/>
        </w:rPr>
      </w:pPr>
      <w:r w:rsidRPr="006A408F">
        <w:rPr>
          <w:rFonts w:eastAsiaTheme="majorEastAsia"/>
          <w:szCs w:val="24"/>
        </w:rPr>
        <w:t>Öğrencileri araştırma yapmaya ve proje üretmeye yönlendirmede eksiklikler</w:t>
      </w:r>
    </w:p>
    <w:p w14:paraId="7C85BF7E" w14:textId="77777777" w:rsidR="005A702B" w:rsidRPr="006A408F" w:rsidRDefault="005A702B" w:rsidP="0046304B">
      <w:pPr>
        <w:pStyle w:val="ListeParagraf"/>
        <w:numPr>
          <w:ilvl w:val="0"/>
          <w:numId w:val="45"/>
        </w:numPr>
        <w:tabs>
          <w:tab w:val="left" w:pos="851"/>
        </w:tabs>
        <w:spacing w:after="160" w:line="259" w:lineRule="auto"/>
        <w:ind w:left="851"/>
        <w:rPr>
          <w:rFonts w:eastAsiaTheme="majorEastAsia"/>
          <w:szCs w:val="24"/>
        </w:rPr>
      </w:pPr>
      <w:r w:rsidRPr="006A408F">
        <w:rPr>
          <w:rFonts w:eastAsiaTheme="majorEastAsia"/>
          <w:szCs w:val="24"/>
        </w:rPr>
        <w:t>Bazı öğrencilerin Üniversiteye veya bölüme ilgisinin zayıf olması ve derslere katılım sağlamamaları</w:t>
      </w:r>
    </w:p>
    <w:p w14:paraId="6DBD5E2E" w14:textId="77777777" w:rsidR="005A702B" w:rsidRPr="006A408F" w:rsidRDefault="005A702B" w:rsidP="0046304B">
      <w:pPr>
        <w:pStyle w:val="ListeParagraf"/>
        <w:numPr>
          <w:ilvl w:val="0"/>
          <w:numId w:val="45"/>
        </w:numPr>
        <w:tabs>
          <w:tab w:val="left" w:pos="851"/>
        </w:tabs>
        <w:spacing w:after="160" w:line="259" w:lineRule="auto"/>
        <w:ind w:left="851"/>
        <w:rPr>
          <w:szCs w:val="24"/>
        </w:rPr>
      </w:pPr>
      <w:r w:rsidRPr="006A408F">
        <w:rPr>
          <w:color w:val="212121"/>
          <w:szCs w:val="24"/>
        </w:rPr>
        <w:t>Akademik personelin gelişimine yönelik eğitimlerin yetersizliği</w:t>
      </w:r>
    </w:p>
    <w:p w14:paraId="041317FA" w14:textId="77777777" w:rsidR="005A702B" w:rsidRPr="006A408F" w:rsidRDefault="005A702B" w:rsidP="0046304B">
      <w:pPr>
        <w:pStyle w:val="ListeParagraf"/>
        <w:numPr>
          <w:ilvl w:val="0"/>
          <w:numId w:val="45"/>
        </w:numPr>
        <w:tabs>
          <w:tab w:val="left" w:pos="851"/>
        </w:tabs>
        <w:spacing w:after="160" w:line="259" w:lineRule="auto"/>
        <w:ind w:left="851"/>
        <w:rPr>
          <w:color w:val="212121"/>
          <w:szCs w:val="24"/>
        </w:rPr>
      </w:pPr>
      <w:r w:rsidRPr="006A408F">
        <w:rPr>
          <w:color w:val="212121"/>
          <w:szCs w:val="24"/>
        </w:rPr>
        <w:t>Dış paydaşlarla ilişkilerin yeterli düzeyde olmaması</w:t>
      </w:r>
    </w:p>
    <w:p w14:paraId="579DA4E4" w14:textId="77777777" w:rsidR="005A702B" w:rsidRPr="006A408F" w:rsidRDefault="005A702B" w:rsidP="0046304B">
      <w:pPr>
        <w:pStyle w:val="ListeParagraf"/>
        <w:numPr>
          <w:ilvl w:val="0"/>
          <w:numId w:val="45"/>
        </w:numPr>
        <w:tabs>
          <w:tab w:val="left" w:pos="851"/>
        </w:tabs>
        <w:spacing w:after="160" w:line="259" w:lineRule="auto"/>
        <w:ind w:left="851"/>
        <w:rPr>
          <w:color w:val="212121"/>
          <w:szCs w:val="24"/>
        </w:rPr>
      </w:pPr>
      <w:r w:rsidRPr="006A408F">
        <w:rPr>
          <w:color w:val="212121"/>
          <w:szCs w:val="24"/>
        </w:rPr>
        <w:t>Toplumsal farkındalık konusunda öne çıkan dernek ve kuruluşlarla işbirliğini artırma gerekliliği</w:t>
      </w:r>
    </w:p>
    <w:p w14:paraId="4644C746" w14:textId="33A35E03" w:rsidR="005A702B" w:rsidRPr="00981D2E" w:rsidRDefault="005A702B" w:rsidP="0046304B">
      <w:pPr>
        <w:pStyle w:val="ListeParagraf"/>
        <w:numPr>
          <w:ilvl w:val="0"/>
          <w:numId w:val="45"/>
        </w:numPr>
        <w:tabs>
          <w:tab w:val="left" w:pos="851"/>
        </w:tabs>
        <w:spacing w:after="160" w:line="259" w:lineRule="auto"/>
        <w:ind w:left="851"/>
        <w:rPr>
          <w:szCs w:val="24"/>
        </w:rPr>
      </w:pPr>
      <w:r w:rsidRPr="006A408F">
        <w:rPr>
          <w:color w:val="212121"/>
          <w:szCs w:val="24"/>
        </w:rPr>
        <w:t>Engelli ve dezavantajlı öğrencilere istihdam olanaklarının sağlanmasında yeterli katkıyı sunamamak</w:t>
      </w:r>
    </w:p>
    <w:p w14:paraId="2F0AA7CD" w14:textId="46B0A925" w:rsidR="00981D2E" w:rsidRPr="006A408F" w:rsidRDefault="00981D2E" w:rsidP="0046304B">
      <w:pPr>
        <w:pStyle w:val="ListeParagraf"/>
        <w:numPr>
          <w:ilvl w:val="0"/>
          <w:numId w:val="45"/>
        </w:numPr>
        <w:tabs>
          <w:tab w:val="left" w:pos="851"/>
        </w:tabs>
        <w:spacing w:after="160" w:line="259" w:lineRule="auto"/>
        <w:ind w:left="851"/>
        <w:rPr>
          <w:szCs w:val="24"/>
        </w:rPr>
      </w:pPr>
      <w:r>
        <w:rPr>
          <w:color w:val="212121"/>
          <w:szCs w:val="24"/>
        </w:rPr>
        <w:t>Öğretim elemanı başına düşen akademik yayın sayısının artırılması</w:t>
      </w:r>
    </w:p>
    <w:p w14:paraId="0957185C" w14:textId="57C7FE23" w:rsidR="00970BB2" w:rsidRDefault="00970BB2" w:rsidP="00613420">
      <w:pPr>
        <w:ind w:left="-567" w:right="-779" w:firstLine="0"/>
      </w:pPr>
    </w:p>
    <w:p w14:paraId="6AF7D885" w14:textId="77777777" w:rsidR="006B3048" w:rsidRDefault="006B3048" w:rsidP="00613420">
      <w:pPr>
        <w:ind w:left="-567" w:right="-779" w:firstLine="0"/>
      </w:pPr>
    </w:p>
    <w:p w14:paraId="181D3EDF" w14:textId="6E1C80DE" w:rsidR="005A3939" w:rsidRDefault="005A3939" w:rsidP="00613420">
      <w:pPr>
        <w:ind w:firstLine="0"/>
      </w:pPr>
    </w:p>
    <w:sectPr w:rsidR="005A3939" w:rsidSect="001279D2">
      <w:pgSz w:w="11904" w:h="16834"/>
      <w:pgMar w:top="1370" w:right="1421" w:bottom="1417" w:left="1339"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F13"/>
    <w:multiLevelType w:val="hybridMultilevel"/>
    <w:tmpl w:val="22569A12"/>
    <w:lvl w:ilvl="0" w:tplc="041F0001">
      <w:start w:val="1"/>
      <w:numFmt w:val="bullet"/>
      <w:lvlText w:val=""/>
      <w:lvlJc w:val="left"/>
      <w:pPr>
        <w:ind w:left="1285" w:hanging="360"/>
      </w:pPr>
      <w:rPr>
        <w:rFonts w:ascii="Symbol" w:hAnsi="Symbol" w:hint="default"/>
      </w:rPr>
    </w:lvl>
    <w:lvl w:ilvl="1" w:tplc="041F0003" w:tentative="1">
      <w:start w:val="1"/>
      <w:numFmt w:val="bullet"/>
      <w:lvlText w:val="o"/>
      <w:lvlJc w:val="left"/>
      <w:pPr>
        <w:ind w:left="2005" w:hanging="360"/>
      </w:pPr>
      <w:rPr>
        <w:rFonts w:ascii="Courier New" w:hAnsi="Courier New" w:cs="Courier New" w:hint="default"/>
      </w:rPr>
    </w:lvl>
    <w:lvl w:ilvl="2" w:tplc="041F0005" w:tentative="1">
      <w:start w:val="1"/>
      <w:numFmt w:val="bullet"/>
      <w:lvlText w:val=""/>
      <w:lvlJc w:val="left"/>
      <w:pPr>
        <w:ind w:left="2725" w:hanging="360"/>
      </w:pPr>
      <w:rPr>
        <w:rFonts w:ascii="Wingdings" w:hAnsi="Wingdings" w:hint="default"/>
      </w:rPr>
    </w:lvl>
    <w:lvl w:ilvl="3" w:tplc="041F0001" w:tentative="1">
      <w:start w:val="1"/>
      <w:numFmt w:val="bullet"/>
      <w:lvlText w:val=""/>
      <w:lvlJc w:val="left"/>
      <w:pPr>
        <w:ind w:left="3445" w:hanging="360"/>
      </w:pPr>
      <w:rPr>
        <w:rFonts w:ascii="Symbol" w:hAnsi="Symbol" w:hint="default"/>
      </w:rPr>
    </w:lvl>
    <w:lvl w:ilvl="4" w:tplc="041F0003" w:tentative="1">
      <w:start w:val="1"/>
      <w:numFmt w:val="bullet"/>
      <w:lvlText w:val="o"/>
      <w:lvlJc w:val="left"/>
      <w:pPr>
        <w:ind w:left="4165" w:hanging="360"/>
      </w:pPr>
      <w:rPr>
        <w:rFonts w:ascii="Courier New" w:hAnsi="Courier New" w:cs="Courier New" w:hint="default"/>
      </w:rPr>
    </w:lvl>
    <w:lvl w:ilvl="5" w:tplc="041F0005" w:tentative="1">
      <w:start w:val="1"/>
      <w:numFmt w:val="bullet"/>
      <w:lvlText w:val=""/>
      <w:lvlJc w:val="left"/>
      <w:pPr>
        <w:ind w:left="4885" w:hanging="360"/>
      </w:pPr>
      <w:rPr>
        <w:rFonts w:ascii="Wingdings" w:hAnsi="Wingdings" w:hint="default"/>
      </w:rPr>
    </w:lvl>
    <w:lvl w:ilvl="6" w:tplc="041F0001" w:tentative="1">
      <w:start w:val="1"/>
      <w:numFmt w:val="bullet"/>
      <w:lvlText w:val=""/>
      <w:lvlJc w:val="left"/>
      <w:pPr>
        <w:ind w:left="5605" w:hanging="360"/>
      </w:pPr>
      <w:rPr>
        <w:rFonts w:ascii="Symbol" w:hAnsi="Symbol" w:hint="default"/>
      </w:rPr>
    </w:lvl>
    <w:lvl w:ilvl="7" w:tplc="041F0003" w:tentative="1">
      <w:start w:val="1"/>
      <w:numFmt w:val="bullet"/>
      <w:lvlText w:val="o"/>
      <w:lvlJc w:val="left"/>
      <w:pPr>
        <w:ind w:left="6325" w:hanging="360"/>
      </w:pPr>
      <w:rPr>
        <w:rFonts w:ascii="Courier New" w:hAnsi="Courier New" w:cs="Courier New" w:hint="default"/>
      </w:rPr>
    </w:lvl>
    <w:lvl w:ilvl="8" w:tplc="041F0005" w:tentative="1">
      <w:start w:val="1"/>
      <w:numFmt w:val="bullet"/>
      <w:lvlText w:val=""/>
      <w:lvlJc w:val="left"/>
      <w:pPr>
        <w:ind w:left="7045" w:hanging="360"/>
      </w:pPr>
      <w:rPr>
        <w:rFonts w:ascii="Wingdings" w:hAnsi="Wingdings" w:hint="default"/>
      </w:rPr>
    </w:lvl>
  </w:abstractNum>
  <w:abstractNum w:abstractNumId="1" w15:restartNumberingAfterBreak="0">
    <w:nsid w:val="007A0117"/>
    <w:multiLevelType w:val="hybridMultilevel"/>
    <w:tmpl w:val="11902E0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09D2EA3"/>
    <w:multiLevelType w:val="hybridMultilevel"/>
    <w:tmpl w:val="B58EAE76"/>
    <w:lvl w:ilvl="0" w:tplc="041F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0B018DD"/>
    <w:multiLevelType w:val="hybridMultilevel"/>
    <w:tmpl w:val="0CAA4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201122C"/>
    <w:multiLevelType w:val="hybridMultilevel"/>
    <w:tmpl w:val="D974B626"/>
    <w:lvl w:ilvl="0" w:tplc="47FA95BA">
      <w:start w:val="1"/>
      <w:numFmt w:val="bullet"/>
      <w:lvlText w:val=""/>
      <w:lvlJc w:val="left"/>
      <w:pPr>
        <w:ind w:left="2980" w:hanging="360"/>
      </w:pPr>
      <w:rPr>
        <w:rFonts w:ascii="Symbol" w:hAnsi="Symbol" w:hint="default"/>
        <w:color w:val="auto"/>
      </w:rPr>
    </w:lvl>
    <w:lvl w:ilvl="1" w:tplc="041F0003">
      <w:start w:val="1"/>
      <w:numFmt w:val="bullet"/>
      <w:lvlText w:val="o"/>
      <w:lvlJc w:val="left"/>
      <w:pPr>
        <w:ind w:left="3700" w:hanging="360"/>
      </w:pPr>
      <w:rPr>
        <w:rFonts w:ascii="Courier New" w:hAnsi="Courier New" w:cs="Courier New" w:hint="default"/>
      </w:rPr>
    </w:lvl>
    <w:lvl w:ilvl="2" w:tplc="041F0005" w:tentative="1">
      <w:start w:val="1"/>
      <w:numFmt w:val="bullet"/>
      <w:lvlText w:val=""/>
      <w:lvlJc w:val="left"/>
      <w:pPr>
        <w:ind w:left="4420" w:hanging="360"/>
      </w:pPr>
      <w:rPr>
        <w:rFonts w:ascii="Wingdings" w:hAnsi="Wingdings" w:hint="default"/>
      </w:rPr>
    </w:lvl>
    <w:lvl w:ilvl="3" w:tplc="041F0001" w:tentative="1">
      <w:start w:val="1"/>
      <w:numFmt w:val="bullet"/>
      <w:lvlText w:val=""/>
      <w:lvlJc w:val="left"/>
      <w:pPr>
        <w:ind w:left="5140" w:hanging="360"/>
      </w:pPr>
      <w:rPr>
        <w:rFonts w:ascii="Symbol" w:hAnsi="Symbol" w:hint="default"/>
      </w:rPr>
    </w:lvl>
    <w:lvl w:ilvl="4" w:tplc="041F0003" w:tentative="1">
      <w:start w:val="1"/>
      <w:numFmt w:val="bullet"/>
      <w:lvlText w:val="o"/>
      <w:lvlJc w:val="left"/>
      <w:pPr>
        <w:ind w:left="5860" w:hanging="360"/>
      </w:pPr>
      <w:rPr>
        <w:rFonts w:ascii="Courier New" w:hAnsi="Courier New" w:cs="Courier New" w:hint="default"/>
      </w:rPr>
    </w:lvl>
    <w:lvl w:ilvl="5" w:tplc="041F0005" w:tentative="1">
      <w:start w:val="1"/>
      <w:numFmt w:val="bullet"/>
      <w:lvlText w:val=""/>
      <w:lvlJc w:val="left"/>
      <w:pPr>
        <w:ind w:left="6580" w:hanging="360"/>
      </w:pPr>
      <w:rPr>
        <w:rFonts w:ascii="Wingdings" w:hAnsi="Wingdings" w:hint="default"/>
      </w:rPr>
    </w:lvl>
    <w:lvl w:ilvl="6" w:tplc="041F0001" w:tentative="1">
      <w:start w:val="1"/>
      <w:numFmt w:val="bullet"/>
      <w:lvlText w:val=""/>
      <w:lvlJc w:val="left"/>
      <w:pPr>
        <w:ind w:left="7300" w:hanging="360"/>
      </w:pPr>
      <w:rPr>
        <w:rFonts w:ascii="Symbol" w:hAnsi="Symbol" w:hint="default"/>
      </w:rPr>
    </w:lvl>
    <w:lvl w:ilvl="7" w:tplc="041F0003" w:tentative="1">
      <w:start w:val="1"/>
      <w:numFmt w:val="bullet"/>
      <w:lvlText w:val="o"/>
      <w:lvlJc w:val="left"/>
      <w:pPr>
        <w:ind w:left="8020" w:hanging="360"/>
      </w:pPr>
      <w:rPr>
        <w:rFonts w:ascii="Courier New" w:hAnsi="Courier New" w:cs="Courier New" w:hint="default"/>
      </w:rPr>
    </w:lvl>
    <w:lvl w:ilvl="8" w:tplc="041F0005" w:tentative="1">
      <w:start w:val="1"/>
      <w:numFmt w:val="bullet"/>
      <w:lvlText w:val=""/>
      <w:lvlJc w:val="left"/>
      <w:pPr>
        <w:ind w:left="8740" w:hanging="360"/>
      </w:pPr>
      <w:rPr>
        <w:rFonts w:ascii="Wingdings" w:hAnsi="Wingdings" w:hint="default"/>
      </w:rPr>
    </w:lvl>
  </w:abstractNum>
  <w:abstractNum w:abstractNumId="5" w15:restartNumberingAfterBreak="0">
    <w:nsid w:val="05D272FD"/>
    <w:multiLevelType w:val="hybridMultilevel"/>
    <w:tmpl w:val="247C12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9DD09F5"/>
    <w:multiLevelType w:val="hybridMultilevel"/>
    <w:tmpl w:val="5582C374"/>
    <w:lvl w:ilvl="0" w:tplc="041F0001">
      <w:start w:val="1"/>
      <w:numFmt w:val="bullet"/>
      <w:lvlText w:val=""/>
      <w:lvlJc w:val="left"/>
      <w:pPr>
        <w:ind w:left="2982" w:hanging="360"/>
      </w:pPr>
      <w:rPr>
        <w:rFonts w:ascii="Symbol" w:hAnsi="Symbol" w:hint="default"/>
      </w:rPr>
    </w:lvl>
    <w:lvl w:ilvl="1" w:tplc="04090003" w:tentative="1">
      <w:start w:val="1"/>
      <w:numFmt w:val="bullet"/>
      <w:lvlText w:val="o"/>
      <w:lvlJc w:val="left"/>
      <w:pPr>
        <w:ind w:left="3702" w:hanging="360"/>
      </w:pPr>
      <w:rPr>
        <w:rFonts w:ascii="Courier New" w:hAnsi="Courier New" w:cs="Courier New" w:hint="default"/>
      </w:rPr>
    </w:lvl>
    <w:lvl w:ilvl="2" w:tplc="04090005" w:tentative="1">
      <w:start w:val="1"/>
      <w:numFmt w:val="bullet"/>
      <w:lvlText w:val=""/>
      <w:lvlJc w:val="left"/>
      <w:pPr>
        <w:ind w:left="4422" w:hanging="360"/>
      </w:pPr>
      <w:rPr>
        <w:rFonts w:ascii="Wingdings" w:hAnsi="Wingdings" w:hint="default"/>
      </w:rPr>
    </w:lvl>
    <w:lvl w:ilvl="3" w:tplc="04090001" w:tentative="1">
      <w:start w:val="1"/>
      <w:numFmt w:val="bullet"/>
      <w:lvlText w:val=""/>
      <w:lvlJc w:val="left"/>
      <w:pPr>
        <w:ind w:left="5142" w:hanging="360"/>
      </w:pPr>
      <w:rPr>
        <w:rFonts w:ascii="Symbol" w:hAnsi="Symbol" w:hint="default"/>
      </w:rPr>
    </w:lvl>
    <w:lvl w:ilvl="4" w:tplc="04090003" w:tentative="1">
      <w:start w:val="1"/>
      <w:numFmt w:val="bullet"/>
      <w:lvlText w:val="o"/>
      <w:lvlJc w:val="left"/>
      <w:pPr>
        <w:ind w:left="5862" w:hanging="360"/>
      </w:pPr>
      <w:rPr>
        <w:rFonts w:ascii="Courier New" w:hAnsi="Courier New" w:cs="Courier New" w:hint="default"/>
      </w:rPr>
    </w:lvl>
    <w:lvl w:ilvl="5" w:tplc="04090005" w:tentative="1">
      <w:start w:val="1"/>
      <w:numFmt w:val="bullet"/>
      <w:lvlText w:val=""/>
      <w:lvlJc w:val="left"/>
      <w:pPr>
        <w:ind w:left="6582" w:hanging="360"/>
      </w:pPr>
      <w:rPr>
        <w:rFonts w:ascii="Wingdings" w:hAnsi="Wingdings" w:hint="default"/>
      </w:rPr>
    </w:lvl>
    <w:lvl w:ilvl="6" w:tplc="04090001" w:tentative="1">
      <w:start w:val="1"/>
      <w:numFmt w:val="bullet"/>
      <w:lvlText w:val=""/>
      <w:lvlJc w:val="left"/>
      <w:pPr>
        <w:ind w:left="7302" w:hanging="360"/>
      </w:pPr>
      <w:rPr>
        <w:rFonts w:ascii="Symbol" w:hAnsi="Symbol" w:hint="default"/>
      </w:rPr>
    </w:lvl>
    <w:lvl w:ilvl="7" w:tplc="04090003" w:tentative="1">
      <w:start w:val="1"/>
      <w:numFmt w:val="bullet"/>
      <w:lvlText w:val="o"/>
      <w:lvlJc w:val="left"/>
      <w:pPr>
        <w:ind w:left="8022" w:hanging="360"/>
      </w:pPr>
      <w:rPr>
        <w:rFonts w:ascii="Courier New" w:hAnsi="Courier New" w:cs="Courier New" w:hint="default"/>
      </w:rPr>
    </w:lvl>
    <w:lvl w:ilvl="8" w:tplc="04090005" w:tentative="1">
      <w:start w:val="1"/>
      <w:numFmt w:val="bullet"/>
      <w:lvlText w:val=""/>
      <w:lvlJc w:val="left"/>
      <w:pPr>
        <w:ind w:left="8742" w:hanging="360"/>
      </w:pPr>
      <w:rPr>
        <w:rFonts w:ascii="Wingdings" w:hAnsi="Wingdings" w:hint="default"/>
      </w:rPr>
    </w:lvl>
  </w:abstractNum>
  <w:abstractNum w:abstractNumId="7" w15:restartNumberingAfterBreak="0">
    <w:nsid w:val="14326BD9"/>
    <w:multiLevelType w:val="hybridMultilevel"/>
    <w:tmpl w:val="E382808A"/>
    <w:lvl w:ilvl="0" w:tplc="8BA4A374">
      <w:start w:val="1"/>
      <w:numFmt w:val="bullet"/>
      <w:lvlText w:val=""/>
      <w:lvlJc w:val="left"/>
      <w:pPr>
        <w:ind w:left="720" w:hanging="360"/>
      </w:pPr>
      <w:rPr>
        <w:rFonts w:ascii="Symbol" w:hAnsi="Symbol" w:hint="default"/>
        <w:b w:val="0"/>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57A0AD6"/>
    <w:multiLevelType w:val="hybridMultilevel"/>
    <w:tmpl w:val="A7F4D046"/>
    <w:lvl w:ilvl="0" w:tplc="041F0001">
      <w:start w:val="1"/>
      <w:numFmt w:val="bullet"/>
      <w:lvlText w:val=""/>
      <w:lvlJc w:val="left"/>
      <w:pPr>
        <w:ind w:left="1137" w:hanging="360"/>
      </w:pPr>
      <w:rPr>
        <w:rFonts w:ascii="Symbol" w:hAnsi="Symbol" w:hint="default"/>
      </w:rPr>
    </w:lvl>
    <w:lvl w:ilvl="1" w:tplc="041F0003" w:tentative="1">
      <w:start w:val="1"/>
      <w:numFmt w:val="bullet"/>
      <w:lvlText w:val="o"/>
      <w:lvlJc w:val="left"/>
      <w:pPr>
        <w:ind w:left="1857" w:hanging="360"/>
      </w:pPr>
      <w:rPr>
        <w:rFonts w:ascii="Courier New" w:hAnsi="Courier New" w:cs="Courier New" w:hint="default"/>
      </w:rPr>
    </w:lvl>
    <w:lvl w:ilvl="2" w:tplc="041F0005" w:tentative="1">
      <w:start w:val="1"/>
      <w:numFmt w:val="bullet"/>
      <w:lvlText w:val=""/>
      <w:lvlJc w:val="left"/>
      <w:pPr>
        <w:ind w:left="2577" w:hanging="360"/>
      </w:pPr>
      <w:rPr>
        <w:rFonts w:ascii="Wingdings" w:hAnsi="Wingdings" w:hint="default"/>
      </w:rPr>
    </w:lvl>
    <w:lvl w:ilvl="3" w:tplc="041F0001" w:tentative="1">
      <w:start w:val="1"/>
      <w:numFmt w:val="bullet"/>
      <w:lvlText w:val=""/>
      <w:lvlJc w:val="left"/>
      <w:pPr>
        <w:ind w:left="3297" w:hanging="360"/>
      </w:pPr>
      <w:rPr>
        <w:rFonts w:ascii="Symbol" w:hAnsi="Symbol" w:hint="default"/>
      </w:rPr>
    </w:lvl>
    <w:lvl w:ilvl="4" w:tplc="041F0003" w:tentative="1">
      <w:start w:val="1"/>
      <w:numFmt w:val="bullet"/>
      <w:lvlText w:val="o"/>
      <w:lvlJc w:val="left"/>
      <w:pPr>
        <w:ind w:left="4017" w:hanging="360"/>
      </w:pPr>
      <w:rPr>
        <w:rFonts w:ascii="Courier New" w:hAnsi="Courier New" w:cs="Courier New" w:hint="default"/>
      </w:rPr>
    </w:lvl>
    <w:lvl w:ilvl="5" w:tplc="041F0005" w:tentative="1">
      <w:start w:val="1"/>
      <w:numFmt w:val="bullet"/>
      <w:lvlText w:val=""/>
      <w:lvlJc w:val="left"/>
      <w:pPr>
        <w:ind w:left="4737" w:hanging="360"/>
      </w:pPr>
      <w:rPr>
        <w:rFonts w:ascii="Wingdings" w:hAnsi="Wingdings" w:hint="default"/>
      </w:rPr>
    </w:lvl>
    <w:lvl w:ilvl="6" w:tplc="041F0001" w:tentative="1">
      <w:start w:val="1"/>
      <w:numFmt w:val="bullet"/>
      <w:lvlText w:val=""/>
      <w:lvlJc w:val="left"/>
      <w:pPr>
        <w:ind w:left="5457" w:hanging="360"/>
      </w:pPr>
      <w:rPr>
        <w:rFonts w:ascii="Symbol" w:hAnsi="Symbol" w:hint="default"/>
      </w:rPr>
    </w:lvl>
    <w:lvl w:ilvl="7" w:tplc="041F0003" w:tentative="1">
      <w:start w:val="1"/>
      <w:numFmt w:val="bullet"/>
      <w:lvlText w:val="o"/>
      <w:lvlJc w:val="left"/>
      <w:pPr>
        <w:ind w:left="6177" w:hanging="360"/>
      </w:pPr>
      <w:rPr>
        <w:rFonts w:ascii="Courier New" w:hAnsi="Courier New" w:cs="Courier New" w:hint="default"/>
      </w:rPr>
    </w:lvl>
    <w:lvl w:ilvl="8" w:tplc="041F0005" w:tentative="1">
      <w:start w:val="1"/>
      <w:numFmt w:val="bullet"/>
      <w:lvlText w:val=""/>
      <w:lvlJc w:val="left"/>
      <w:pPr>
        <w:ind w:left="6897" w:hanging="360"/>
      </w:pPr>
      <w:rPr>
        <w:rFonts w:ascii="Wingdings" w:hAnsi="Wingdings" w:hint="default"/>
      </w:rPr>
    </w:lvl>
  </w:abstractNum>
  <w:abstractNum w:abstractNumId="9" w15:restartNumberingAfterBreak="0">
    <w:nsid w:val="19046C72"/>
    <w:multiLevelType w:val="hybridMultilevel"/>
    <w:tmpl w:val="88328EC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97AFE87"/>
    <w:multiLevelType w:val="hybridMultilevel"/>
    <w:tmpl w:val="C416F4D4"/>
    <w:lvl w:ilvl="0" w:tplc="FC363BA0">
      <w:start w:val="1"/>
      <w:numFmt w:val="decimal"/>
      <w:lvlText w:val="%1."/>
      <w:lvlJc w:val="left"/>
      <w:pPr>
        <w:ind w:left="720" w:hanging="360"/>
      </w:pPr>
    </w:lvl>
    <w:lvl w:ilvl="1" w:tplc="CB646062">
      <w:start w:val="1"/>
      <w:numFmt w:val="lowerLetter"/>
      <w:lvlText w:val="%2."/>
      <w:lvlJc w:val="left"/>
      <w:pPr>
        <w:ind w:left="1440" w:hanging="360"/>
      </w:pPr>
    </w:lvl>
    <w:lvl w:ilvl="2" w:tplc="F112CFEA">
      <w:start w:val="1"/>
      <w:numFmt w:val="lowerRoman"/>
      <w:lvlText w:val="%3."/>
      <w:lvlJc w:val="right"/>
      <w:pPr>
        <w:ind w:left="2160" w:hanging="180"/>
      </w:pPr>
    </w:lvl>
    <w:lvl w:ilvl="3" w:tplc="B9F0BC82">
      <w:start w:val="1"/>
      <w:numFmt w:val="decimal"/>
      <w:lvlText w:val="%4."/>
      <w:lvlJc w:val="left"/>
      <w:pPr>
        <w:ind w:left="2880" w:hanging="360"/>
      </w:pPr>
    </w:lvl>
    <w:lvl w:ilvl="4" w:tplc="598222BC">
      <w:start w:val="1"/>
      <w:numFmt w:val="lowerLetter"/>
      <w:lvlText w:val="%5."/>
      <w:lvlJc w:val="left"/>
      <w:pPr>
        <w:ind w:left="3600" w:hanging="360"/>
      </w:pPr>
    </w:lvl>
    <w:lvl w:ilvl="5" w:tplc="F27C05DE">
      <w:start w:val="1"/>
      <w:numFmt w:val="lowerRoman"/>
      <w:lvlText w:val="%6."/>
      <w:lvlJc w:val="right"/>
      <w:pPr>
        <w:ind w:left="4320" w:hanging="180"/>
      </w:pPr>
    </w:lvl>
    <w:lvl w:ilvl="6" w:tplc="5D809596">
      <w:start w:val="1"/>
      <w:numFmt w:val="decimal"/>
      <w:lvlText w:val="%7."/>
      <w:lvlJc w:val="left"/>
      <w:pPr>
        <w:ind w:left="5040" w:hanging="360"/>
      </w:pPr>
    </w:lvl>
    <w:lvl w:ilvl="7" w:tplc="0FE8B498">
      <w:start w:val="1"/>
      <w:numFmt w:val="lowerLetter"/>
      <w:lvlText w:val="%8."/>
      <w:lvlJc w:val="left"/>
      <w:pPr>
        <w:ind w:left="5760" w:hanging="360"/>
      </w:pPr>
    </w:lvl>
    <w:lvl w:ilvl="8" w:tplc="A250697C">
      <w:start w:val="1"/>
      <w:numFmt w:val="lowerRoman"/>
      <w:lvlText w:val="%9."/>
      <w:lvlJc w:val="right"/>
      <w:pPr>
        <w:ind w:left="6480" w:hanging="180"/>
      </w:pPr>
    </w:lvl>
  </w:abstractNum>
  <w:abstractNum w:abstractNumId="11" w15:restartNumberingAfterBreak="0">
    <w:nsid w:val="1DD05DFC"/>
    <w:multiLevelType w:val="hybridMultilevel"/>
    <w:tmpl w:val="C464AC98"/>
    <w:lvl w:ilvl="0" w:tplc="041F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1F135719"/>
    <w:multiLevelType w:val="hybridMultilevel"/>
    <w:tmpl w:val="56DEE2F8"/>
    <w:lvl w:ilvl="0" w:tplc="041F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0312887"/>
    <w:multiLevelType w:val="hybridMultilevel"/>
    <w:tmpl w:val="211CABD0"/>
    <w:lvl w:ilvl="0" w:tplc="041F0001">
      <w:start w:val="1"/>
      <w:numFmt w:val="bullet"/>
      <w:lvlText w:val=""/>
      <w:lvlJc w:val="left"/>
      <w:pPr>
        <w:ind w:left="3831" w:hanging="360"/>
      </w:pPr>
      <w:rPr>
        <w:rFonts w:ascii="Symbol" w:hAnsi="Symbol" w:hint="default"/>
      </w:rPr>
    </w:lvl>
    <w:lvl w:ilvl="1" w:tplc="04090003" w:tentative="1">
      <w:start w:val="1"/>
      <w:numFmt w:val="bullet"/>
      <w:lvlText w:val="o"/>
      <w:lvlJc w:val="left"/>
      <w:pPr>
        <w:ind w:left="4551" w:hanging="360"/>
      </w:pPr>
      <w:rPr>
        <w:rFonts w:ascii="Courier New" w:hAnsi="Courier New" w:cs="Courier New" w:hint="default"/>
      </w:rPr>
    </w:lvl>
    <w:lvl w:ilvl="2" w:tplc="04090005" w:tentative="1">
      <w:start w:val="1"/>
      <w:numFmt w:val="bullet"/>
      <w:lvlText w:val=""/>
      <w:lvlJc w:val="left"/>
      <w:pPr>
        <w:ind w:left="5271" w:hanging="360"/>
      </w:pPr>
      <w:rPr>
        <w:rFonts w:ascii="Wingdings" w:hAnsi="Wingdings" w:hint="default"/>
      </w:rPr>
    </w:lvl>
    <w:lvl w:ilvl="3" w:tplc="04090001" w:tentative="1">
      <w:start w:val="1"/>
      <w:numFmt w:val="bullet"/>
      <w:lvlText w:val=""/>
      <w:lvlJc w:val="left"/>
      <w:pPr>
        <w:ind w:left="5991" w:hanging="360"/>
      </w:pPr>
      <w:rPr>
        <w:rFonts w:ascii="Symbol" w:hAnsi="Symbol" w:hint="default"/>
      </w:rPr>
    </w:lvl>
    <w:lvl w:ilvl="4" w:tplc="04090003" w:tentative="1">
      <w:start w:val="1"/>
      <w:numFmt w:val="bullet"/>
      <w:lvlText w:val="o"/>
      <w:lvlJc w:val="left"/>
      <w:pPr>
        <w:ind w:left="6711" w:hanging="360"/>
      </w:pPr>
      <w:rPr>
        <w:rFonts w:ascii="Courier New" w:hAnsi="Courier New" w:cs="Courier New" w:hint="default"/>
      </w:rPr>
    </w:lvl>
    <w:lvl w:ilvl="5" w:tplc="04090005" w:tentative="1">
      <w:start w:val="1"/>
      <w:numFmt w:val="bullet"/>
      <w:lvlText w:val=""/>
      <w:lvlJc w:val="left"/>
      <w:pPr>
        <w:ind w:left="7431" w:hanging="360"/>
      </w:pPr>
      <w:rPr>
        <w:rFonts w:ascii="Wingdings" w:hAnsi="Wingdings" w:hint="default"/>
      </w:rPr>
    </w:lvl>
    <w:lvl w:ilvl="6" w:tplc="04090001" w:tentative="1">
      <w:start w:val="1"/>
      <w:numFmt w:val="bullet"/>
      <w:lvlText w:val=""/>
      <w:lvlJc w:val="left"/>
      <w:pPr>
        <w:ind w:left="8151" w:hanging="360"/>
      </w:pPr>
      <w:rPr>
        <w:rFonts w:ascii="Symbol" w:hAnsi="Symbol" w:hint="default"/>
      </w:rPr>
    </w:lvl>
    <w:lvl w:ilvl="7" w:tplc="04090003" w:tentative="1">
      <w:start w:val="1"/>
      <w:numFmt w:val="bullet"/>
      <w:lvlText w:val="o"/>
      <w:lvlJc w:val="left"/>
      <w:pPr>
        <w:ind w:left="8871" w:hanging="360"/>
      </w:pPr>
      <w:rPr>
        <w:rFonts w:ascii="Courier New" w:hAnsi="Courier New" w:cs="Courier New" w:hint="default"/>
      </w:rPr>
    </w:lvl>
    <w:lvl w:ilvl="8" w:tplc="04090005" w:tentative="1">
      <w:start w:val="1"/>
      <w:numFmt w:val="bullet"/>
      <w:lvlText w:val=""/>
      <w:lvlJc w:val="left"/>
      <w:pPr>
        <w:ind w:left="9591" w:hanging="360"/>
      </w:pPr>
      <w:rPr>
        <w:rFonts w:ascii="Wingdings" w:hAnsi="Wingdings" w:hint="default"/>
      </w:rPr>
    </w:lvl>
  </w:abstractNum>
  <w:abstractNum w:abstractNumId="14" w15:restartNumberingAfterBreak="0">
    <w:nsid w:val="2393F400"/>
    <w:multiLevelType w:val="hybridMultilevel"/>
    <w:tmpl w:val="F69431AE"/>
    <w:lvl w:ilvl="0" w:tplc="64F6AC6C">
      <w:start w:val="1"/>
      <w:numFmt w:val="decimal"/>
      <w:lvlText w:val="%1."/>
      <w:lvlJc w:val="left"/>
      <w:pPr>
        <w:ind w:left="720" w:hanging="360"/>
      </w:pPr>
    </w:lvl>
    <w:lvl w:ilvl="1" w:tplc="51DCED40">
      <w:start w:val="1"/>
      <w:numFmt w:val="lowerLetter"/>
      <w:lvlText w:val="%2."/>
      <w:lvlJc w:val="left"/>
      <w:pPr>
        <w:ind w:left="1440" w:hanging="360"/>
      </w:pPr>
    </w:lvl>
    <w:lvl w:ilvl="2" w:tplc="3342F9D6">
      <w:start w:val="1"/>
      <w:numFmt w:val="lowerRoman"/>
      <w:lvlText w:val="%3."/>
      <w:lvlJc w:val="right"/>
      <w:pPr>
        <w:ind w:left="2160" w:hanging="180"/>
      </w:pPr>
    </w:lvl>
    <w:lvl w:ilvl="3" w:tplc="29AAEBB2">
      <w:start w:val="1"/>
      <w:numFmt w:val="decimal"/>
      <w:lvlText w:val="%4."/>
      <w:lvlJc w:val="left"/>
      <w:pPr>
        <w:ind w:left="2880" w:hanging="360"/>
      </w:pPr>
    </w:lvl>
    <w:lvl w:ilvl="4" w:tplc="D33AF9C6">
      <w:start w:val="1"/>
      <w:numFmt w:val="lowerLetter"/>
      <w:lvlText w:val="%5."/>
      <w:lvlJc w:val="left"/>
      <w:pPr>
        <w:ind w:left="3600" w:hanging="360"/>
      </w:pPr>
    </w:lvl>
    <w:lvl w:ilvl="5" w:tplc="A498C9AA">
      <w:start w:val="1"/>
      <w:numFmt w:val="lowerRoman"/>
      <w:lvlText w:val="%6."/>
      <w:lvlJc w:val="right"/>
      <w:pPr>
        <w:ind w:left="4320" w:hanging="180"/>
      </w:pPr>
    </w:lvl>
    <w:lvl w:ilvl="6" w:tplc="17C68A78">
      <w:start w:val="1"/>
      <w:numFmt w:val="decimal"/>
      <w:lvlText w:val="%7."/>
      <w:lvlJc w:val="left"/>
      <w:pPr>
        <w:ind w:left="5040" w:hanging="360"/>
      </w:pPr>
    </w:lvl>
    <w:lvl w:ilvl="7" w:tplc="AD62FA82">
      <w:start w:val="1"/>
      <w:numFmt w:val="lowerLetter"/>
      <w:lvlText w:val="%8."/>
      <w:lvlJc w:val="left"/>
      <w:pPr>
        <w:ind w:left="5760" w:hanging="360"/>
      </w:pPr>
    </w:lvl>
    <w:lvl w:ilvl="8" w:tplc="06FE8068">
      <w:start w:val="1"/>
      <w:numFmt w:val="lowerRoman"/>
      <w:lvlText w:val="%9."/>
      <w:lvlJc w:val="right"/>
      <w:pPr>
        <w:ind w:left="6480" w:hanging="180"/>
      </w:pPr>
    </w:lvl>
  </w:abstractNum>
  <w:abstractNum w:abstractNumId="15" w15:restartNumberingAfterBreak="0">
    <w:nsid w:val="2A96777A"/>
    <w:multiLevelType w:val="hybridMultilevel"/>
    <w:tmpl w:val="BE38DED8"/>
    <w:lvl w:ilvl="0" w:tplc="041F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2D431DB8"/>
    <w:multiLevelType w:val="hybridMultilevel"/>
    <w:tmpl w:val="80E42046"/>
    <w:lvl w:ilvl="0" w:tplc="041F0001">
      <w:start w:val="1"/>
      <w:numFmt w:val="bullet"/>
      <w:lvlText w:val=""/>
      <w:lvlJc w:val="left"/>
      <w:pPr>
        <w:ind w:left="1787" w:hanging="360"/>
      </w:pPr>
      <w:rPr>
        <w:rFonts w:ascii="Symbol" w:hAnsi="Symbol" w:hint="default"/>
      </w:rPr>
    </w:lvl>
    <w:lvl w:ilvl="1" w:tplc="04090003" w:tentative="1">
      <w:start w:val="1"/>
      <w:numFmt w:val="bullet"/>
      <w:lvlText w:val="o"/>
      <w:lvlJc w:val="left"/>
      <w:pPr>
        <w:ind w:left="2507" w:hanging="360"/>
      </w:pPr>
      <w:rPr>
        <w:rFonts w:ascii="Courier New" w:hAnsi="Courier New" w:cs="Courier New" w:hint="default"/>
      </w:rPr>
    </w:lvl>
    <w:lvl w:ilvl="2" w:tplc="04090005" w:tentative="1">
      <w:start w:val="1"/>
      <w:numFmt w:val="bullet"/>
      <w:lvlText w:val=""/>
      <w:lvlJc w:val="left"/>
      <w:pPr>
        <w:ind w:left="3227" w:hanging="360"/>
      </w:pPr>
      <w:rPr>
        <w:rFonts w:ascii="Wingdings" w:hAnsi="Wingdings" w:hint="default"/>
      </w:rPr>
    </w:lvl>
    <w:lvl w:ilvl="3" w:tplc="04090001" w:tentative="1">
      <w:start w:val="1"/>
      <w:numFmt w:val="bullet"/>
      <w:lvlText w:val=""/>
      <w:lvlJc w:val="left"/>
      <w:pPr>
        <w:ind w:left="3947" w:hanging="360"/>
      </w:pPr>
      <w:rPr>
        <w:rFonts w:ascii="Symbol" w:hAnsi="Symbol" w:hint="default"/>
      </w:rPr>
    </w:lvl>
    <w:lvl w:ilvl="4" w:tplc="04090003" w:tentative="1">
      <w:start w:val="1"/>
      <w:numFmt w:val="bullet"/>
      <w:lvlText w:val="o"/>
      <w:lvlJc w:val="left"/>
      <w:pPr>
        <w:ind w:left="4667" w:hanging="360"/>
      </w:pPr>
      <w:rPr>
        <w:rFonts w:ascii="Courier New" w:hAnsi="Courier New" w:cs="Courier New" w:hint="default"/>
      </w:rPr>
    </w:lvl>
    <w:lvl w:ilvl="5" w:tplc="04090005" w:tentative="1">
      <w:start w:val="1"/>
      <w:numFmt w:val="bullet"/>
      <w:lvlText w:val=""/>
      <w:lvlJc w:val="left"/>
      <w:pPr>
        <w:ind w:left="5387" w:hanging="360"/>
      </w:pPr>
      <w:rPr>
        <w:rFonts w:ascii="Wingdings" w:hAnsi="Wingdings" w:hint="default"/>
      </w:rPr>
    </w:lvl>
    <w:lvl w:ilvl="6" w:tplc="04090001" w:tentative="1">
      <w:start w:val="1"/>
      <w:numFmt w:val="bullet"/>
      <w:lvlText w:val=""/>
      <w:lvlJc w:val="left"/>
      <w:pPr>
        <w:ind w:left="6107" w:hanging="360"/>
      </w:pPr>
      <w:rPr>
        <w:rFonts w:ascii="Symbol" w:hAnsi="Symbol" w:hint="default"/>
      </w:rPr>
    </w:lvl>
    <w:lvl w:ilvl="7" w:tplc="04090003" w:tentative="1">
      <w:start w:val="1"/>
      <w:numFmt w:val="bullet"/>
      <w:lvlText w:val="o"/>
      <w:lvlJc w:val="left"/>
      <w:pPr>
        <w:ind w:left="6827" w:hanging="360"/>
      </w:pPr>
      <w:rPr>
        <w:rFonts w:ascii="Courier New" w:hAnsi="Courier New" w:cs="Courier New" w:hint="default"/>
      </w:rPr>
    </w:lvl>
    <w:lvl w:ilvl="8" w:tplc="04090005" w:tentative="1">
      <w:start w:val="1"/>
      <w:numFmt w:val="bullet"/>
      <w:lvlText w:val=""/>
      <w:lvlJc w:val="left"/>
      <w:pPr>
        <w:ind w:left="7547" w:hanging="360"/>
      </w:pPr>
      <w:rPr>
        <w:rFonts w:ascii="Wingdings" w:hAnsi="Wingdings" w:hint="default"/>
      </w:rPr>
    </w:lvl>
  </w:abstractNum>
  <w:abstractNum w:abstractNumId="17" w15:restartNumberingAfterBreak="0">
    <w:nsid w:val="2DE6310E"/>
    <w:multiLevelType w:val="hybridMultilevel"/>
    <w:tmpl w:val="507AE646"/>
    <w:lvl w:ilvl="0" w:tplc="B6EC0A6C">
      <w:start w:val="1"/>
      <w:numFmt w:val="decimal"/>
      <w:lvlText w:val="%1."/>
      <w:lvlJc w:val="left"/>
      <w:pPr>
        <w:ind w:left="720" w:hanging="360"/>
      </w:pPr>
    </w:lvl>
    <w:lvl w:ilvl="1" w:tplc="2918CA42">
      <w:start w:val="1"/>
      <w:numFmt w:val="lowerLetter"/>
      <w:lvlText w:val="%2."/>
      <w:lvlJc w:val="left"/>
      <w:pPr>
        <w:ind w:left="1440" w:hanging="360"/>
      </w:pPr>
    </w:lvl>
    <w:lvl w:ilvl="2" w:tplc="D8B0920E">
      <w:start w:val="1"/>
      <w:numFmt w:val="lowerRoman"/>
      <w:lvlText w:val="%3."/>
      <w:lvlJc w:val="right"/>
      <w:pPr>
        <w:ind w:left="2160" w:hanging="180"/>
      </w:pPr>
    </w:lvl>
    <w:lvl w:ilvl="3" w:tplc="D19839C6">
      <w:start w:val="1"/>
      <w:numFmt w:val="decimal"/>
      <w:lvlText w:val="%4."/>
      <w:lvlJc w:val="left"/>
      <w:pPr>
        <w:ind w:left="2880" w:hanging="360"/>
      </w:pPr>
    </w:lvl>
    <w:lvl w:ilvl="4" w:tplc="ACF238F2">
      <w:start w:val="1"/>
      <w:numFmt w:val="lowerLetter"/>
      <w:lvlText w:val="%5."/>
      <w:lvlJc w:val="left"/>
      <w:pPr>
        <w:ind w:left="3600" w:hanging="360"/>
      </w:pPr>
    </w:lvl>
    <w:lvl w:ilvl="5" w:tplc="1A28BAD0">
      <w:start w:val="1"/>
      <w:numFmt w:val="lowerRoman"/>
      <w:lvlText w:val="%6."/>
      <w:lvlJc w:val="right"/>
      <w:pPr>
        <w:ind w:left="4320" w:hanging="180"/>
      </w:pPr>
    </w:lvl>
    <w:lvl w:ilvl="6" w:tplc="58C85DC8">
      <w:start w:val="1"/>
      <w:numFmt w:val="decimal"/>
      <w:lvlText w:val="%7."/>
      <w:lvlJc w:val="left"/>
      <w:pPr>
        <w:ind w:left="5040" w:hanging="360"/>
      </w:pPr>
    </w:lvl>
    <w:lvl w:ilvl="7" w:tplc="234EDC96">
      <w:start w:val="1"/>
      <w:numFmt w:val="lowerLetter"/>
      <w:lvlText w:val="%8."/>
      <w:lvlJc w:val="left"/>
      <w:pPr>
        <w:ind w:left="5760" w:hanging="360"/>
      </w:pPr>
    </w:lvl>
    <w:lvl w:ilvl="8" w:tplc="E8DE4CFA">
      <w:start w:val="1"/>
      <w:numFmt w:val="lowerRoman"/>
      <w:lvlText w:val="%9."/>
      <w:lvlJc w:val="right"/>
      <w:pPr>
        <w:ind w:left="6480" w:hanging="180"/>
      </w:pPr>
    </w:lvl>
  </w:abstractNum>
  <w:abstractNum w:abstractNumId="18" w15:restartNumberingAfterBreak="0">
    <w:nsid w:val="32D12953"/>
    <w:multiLevelType w:val="hybridMultilevel"/>
    <w:tmpl w:val="E54ACAA0"/>
    <w:lvl w:ilvl="0" w:tplc="041F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2B88832">
      <w:start w:val="1"/>
      <w:numFmt w:val="bullet"/>
      <w:lvlText w:val=""/>
      <w:lvlJc w:val="left"/>
      <w:pPr>
        <w:ind w:left="2727" w:hanging="360"/>
      </w:pPr>
      <w:rPr>
        <w:rFonts w:ascii="Symbol" w:hAnsi="Symbol" w:hint="default"/>
        <w:color w:val="0070C0"/>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15:restartNumberingAfterBreak="0">
    <w:nsid w:val="37B871C4"/>
    <w:multiLevelType w:val="hybridMultilevel"/>
    <w:tmpl w:val="D57A521A"/>
    <w:lvl w:ilvl="0" w:tplc="2DBE5330">
      <w:start w:val="1"/>
      <w:numFmt w:val="decimal"/>
      <w:lvlText w:val="%1."/>
      <w:lvlJc w:val="left"/>
      <w:pPr>
        <w:ind w:left="720" w:hanging="360"/>
      </w:pPr>
    </w:lvl>
    <w:lvl w:ilvl="1" w:tplc="DB5E3334">
      <w:start w:val="1"/>
      <w:numFmt w:val="lowerLetter"/>
      <w:lvlText w:val="%2."/>
      <w:lvlJc w:val="left"/>
      <w:pPr>
        <w:ind w:left="1440" w:hanging="360"/>
      </w:pPr>
    </w:lvl>
    <w:lvl w:ilvl="2" w:tplc="D09694F0">
      <w:start w:val="1"/>
      <w:numFmt w:val="lowerRoman"/>
      <w:lvlText w:val="%3."/>
      <w:lvlJc w:val="right"/>
      <w:pPr>
        <w:ind w:left="2160" w:hanging="180"/>
      </w:pPr>
    </w:lvl>
    <w:lvl w:ilvl="3" w:tplc="527CCB4C">
      <w:start w:val="1"/>
      <w:numFmt w:val="decimal"/>
      <w:lvlText w:val="%4."/>
      <w:lvlJc w:val="left"/>
      <w:pPr>
        <w:ind w:left="2880" w:hanging="360"/>
      </w:pPr>
    </w:lvl>
    <w:lvl w:ilvl="4" w:tplc="CE9E034C">
      <w:start w:val="1"/>
      <w:numFmt w:val="lowerLetter"/>
      <w:lvlText w:val="%5."/>
      <w:lvlJc w:val="left"/>
      <w:pPr>
        <w:ind w:left="3600" w:hanging="360"/>
      </w:pPr>
    </w:lvl>
    <w:lvl w:ilvl="5" w:tplc="C276B256">
      <w:start w:val="1"/>
      <w:numFmt w:val="lowerRoman"/>
      <w:lvlText w:val="%6."/>
      <w:lvlJc w:val="right"/>
      <w:pPr>
        <w:ind w:left="4320" w:hanging="180"/>
      </w:pPr>
    </w:lvl>
    <w:lvl w:ilvl="6" w:tplc="121032A2">
      <w:start w:val="1"/>
      <w:numFmt w:val="decimal"/>
      <w:lvlText w:val="%7."/>
      <w:lvlJc w:val="left"/>
      <w:pPr>
        <w:ind w:left="5040" w:hanging="360"/>
      </w:pPr>
    </w:lvl>
    <w:lvl w:ilvl="7" w:tplc="D2E65402">
      <w:start w:val="1"/>
      <w:numFmt w:val="lowerLetter"/>
      <w:lvlText w:val="%8."/>
      <w:lvlJc w:val="left"/>
      <w:pPr>
        <w:ind w:left="5760" w:hanging="360"/>
      </w:pPr>
    </w:lvl>
    <w:lvl w:ilvl="8" w:tplc="4EAEFFA6">
      <w:start w:val="1"/>
      <w:numFmt w:val="lowerRoman"/>
      <w:lvlText w:val="%9."/>
      <w:lvlJc w:val="right"/>
      <w:pPr>
        <w:ind w:left="6480" w:hanging="180"/>
      </w:pPr>
    </w:lvl>
  </w:abstractNum>
  <w:abstractNum w:abstractNumId="20" w15:restartNumberingAfterBreak="0">
    <w:nsid w:val="3ABF91D8"/>
    <w:multiLevelType w:val="hybridMultilevel"/>
    <w:tmpl w:val="BFAA81DA"/>
    <w:lvl w:ilvl="0" w:tplc="E788D67C">
      <w:start w:val="1"/>
      <w:numFmt w:val="decimal"/>
      <w:lvlText w:val="%1."/>
      <w:lvlJc w:val="left"/>
      <w:pPr>
        <w:ind w:left="720" w:hanging="360"/>
      </w:pPr>
    </w:lvl>
    <w:lvl w:ilvl="1" w:tplc="094CFBF6">
      <w:start w:val="1"/>
      <w:numFmt w:val="lowerLetter"/>
      <w:lvlText w:val="%2."/>
      <w:lvlJc w:val="left"/>
      <w:pPr>
        <w:ind w:left="1440" w:hanging="360"/>
      </w:pPr>
    </w:lvl>
    <w:lvl w:ilvl="2" w:tplc="D85CCD04">
      <w:start w:val="1"/>
      <w:numFmt w:val="lowerRoman"/>
      <w:lvlText w:val="%3."/>
      <w:lvlJc w:val="right"/>
      <w:pPr>
        <w:ind w:left="2160" w:hanging="180"/>
      </w:pPr>
    </w:lvl>
    <w:lvl w:ilvl="3" w:tplc="B1940BAE">
      <w:start w:val="1"/>
      <w:numFmt w:val="decimal"/>
      <w:lvlText w:val="%4."/>
      <w:lvlJc w:val="left"/>
      <w:pPr>
        <w:ind w:left="2880" w:hanging="360"/>
      </w:pPr>
    </w:lvl>
    <w:lvl w:ilvl="4" w:tplc="962A73BA">
      <w:start w:val="1"/>
      <w:numFmt w:val="lowerLetter"/>
      <w:lvlText w:val="%5."/>
      <w:lvlJc w:val="left"/>
      <w:pPr>
        <w:ind w:left="3600" w:hanging="360"/>
      </w:pPr>
    </w:lvl>
    <w:lvl w:ilvl="5" w:tplc="38DCE322">
      <w:start w:val="1"/>
      <w:numFmt w:val="lowerRoman"/>
      <w:lvlText w:val="%6."/>
      <w:lvlJc w:val="right"/>
      <w:pPr>
        <w:ind w:left="4320" w:hanging="180"/>
      </w:pPr>
    </w:lvl>
    <w:lvl w:ilvl="6" w:tplc="2726696E">
      <w:start w:val="1"/>
      <w:numFmt w:val="decimal"/>
      <w:lvlText w:val="%7."/>
      <w:lvlJc w:val="left"/>
      <w:pPr>
        <w:ind w:left="5040" w:hanging="360"/>
      </w:pPr>
    </w:lvl>
    <w:lvl w:ilvl="7" w:tplc="3E441E24">
      <w:start w:val="1"/>
      <w:numFmt w:val="lowerLetter"/>
      <w:lvlText w:val="%8."/>
      <w:lvlJc w:val="left"/>
      <w:pPr>
        <w:ind w:left="5760" w:hanging="360"/>
      </w:pPr>
    </w:lvl>
    <w:lvl w:ilvl="8" w:tplc="A5FC6744">
      <w:start w:val="1"/>
      <w:numFmt w:val="lowerRoman"/>
      <w:lvlText w:val="%9."/>
      <w:lvlJc w:val="right"/>
      <w:pPr>
        <w:ind w:left="6480" w:hanging="180"/>
      </w:pPr>
    </w:lvl>
  </w:abstractNum>
  <w:abstractNum w:abstractNumId="21" w15:restartNumberingAfterBreak="0">
    <w:nsid w:val="3E4E017B"/>
    <w:multiLevelType w:val="hybridMultilevel"/>
    <w:tmpl w:val="7FAA3098"/>
    <w:lvl w:ilvl="0" w:tplc="041F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15:restartNumberingAfterBreak="0">
    <w:nsid w:val="3EAA53F3"/>
    <w:multiLevelType w:val="hybridMultilevel"/>
    <w:tmpl w:val="EDDA85A4"/>
    <w:lvl w:ilvl="0" w:tplc="041F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19650D0"/>
    <w:multiLevelType w:val="hybridMultilevel"/>
    <w:tmpl w:val="1D000AB8"/>
    <w:lvl w:ilvl="0" w:tplc="041F0001">
      <w:start w:val="1"/>
      <w:numFmt w:val="bullet"/>
      <w:lvlText w:val=""/>
      <w:lvlJc w:val="left"/>
      <w:pPr>
        <w:ind w:left="1852" w:hanging="360"/>
      </w:pPr>
      <w:rPr>
        <w:rFonts w:ascii="Symbol" w:hAnsi="Symbol" w:hint="default"/>
      </w:rPr>
    </w:lvl>
    <w:lvl w:ilvl="1" w:tplc="04090003" w:tentative="1">
      <w:start w:val="1"/>
      <w:numFmt w:val="bullet"/>
      <w:lvlText w:val="o"/>
      <w:lvlJc w:val="left"/>
      <w:pPr>
        <w:ind w:left="2572" w:hanging="360"/>
      </w:pPr>
      <w:rPr>
        <w:rFonts w:ascii="Courier New" w:hAnsi="Courier New" w:cs="Courier New" w:hint="default"/>
      </w:rPr>
    </w:lvl>
    <w:lvl w:ilvl="2" w:tplc="04090005" w:tentative="1">
      <w:start w:val="1"/>
      <w:numFmt w:val="bullet"/>
      <w:lvlText w:val=""/>
      <w:lvlJc w:val="left"/>
      <w:pPr>
        <w:ind w:left="3292" w:hanging="360"/>
      </w:pPr>
      <w:rPr>
        <w:rFonts w:ascii="Wingdings" w:hAnsi="Wingdings" w:hint="default"/>
      </w:rPr>
    </w:lvl>
    <w:lvl w:ilvl="3" w:tplc="04090001" w:tentative="1">
      <w:start w:val="1"/>
      <w:numFmt w:val="bullet"/>
      <w:lvlText w:val=""/>
      <w:lvlJc w:val="left"/>
      <w:pPr>
        <w:ind w:left="4012" w:hanging="360"/>
      </w:pPr>
      <w:rPr>
        <w:rFonts w:ascii="Symbol" w:hAnsi="Symbol" w:hint="default"/>
      </w:rPr>
    </w:lvl>
    <w:lvl w:ilvl="4" w:tplc="04090003" w:tentative="1">
      <w:start w:val="1"/>
      <w:numFmt w:val="bullet"/>
      <w:lvlText w:val="o"/>
      <w:lvlJc w:val="left"/>
      <w:pPr>
        <w:ind w:left="4732" w:hanging="360"/>
      </w:pPr>
      <w:rPr>
        <w:rFonts w:ascii="Courier New" w:hAnsi="Courier New" w:cs="Courier New" w:hint="default"/>
      </w:rPr>
    </w:lvl>
    <w:lvl w:ilvl="5" w:tplc="04090005" w:tentative="1">
      <w:start w:val="1"/>
      <w:numFmt w:val="bullet"/>
      <w:lvlText w:val=""/>
      <w:lvlJc w:val="left"/>
      <w:pPr>
        <w:ind w:left="5452" w:hanging="360"/>
      </w:pPr>
      <w:rPr>
        <w:rFonts w:ascii="Wingdings" w:hAnsi="Wingdings" w:hint="default"/>
      </w:rPr>
    </w:lvl>
    <w:lvl w:ilvl="6" w:tplc="04090001" w:tentative="1">
      <w:start w:val="1"/>
      <w:numFmt w:val="bullet"/>
      <w:lvlText w:val=""/>
      <w:lvlJc w:val="left"/>
      <w:pPr>
        <w:ind w:left="6172" w:hanging="360"/>
      </w:pPr>
      <w:rPr>
        <w:rFonts w:ascii="Symbol" w:hAnsi="Symbol" w:hint="default"/>
      </w:rPr>
    </w:lvl>
    <w:lvl w:ilvl="7" w:tplc="04090003" w:tentative="1">
      <w:start w:val="1"/>
      <w:numFmt w:val="bullet"/>
      <w:lvlText w:val="o"/>
      <w:lvlJc w:val="left"/>
      <w:pPr>
        <w:ind w:left="6892" w:hanging="360"/>
      </w:pPr>
      <w:rPr>
        <w:rFonts w:ascii="Courier New" w:hAnsi="Courier New" w:cs="Courier New" w:hint="default"/>
      </w:rPr>
    </w:lvl>
    <w:lvl w:ilvl="8" w:tplc="04090005" w:tentative="1">
      <w:start w:val="1"/>
      <w:numFmt w:val="bullet"/>
      <w:lvlText w:val=""/>
      <w:lvlJc w:val="left"/>
      <w:pPr>
        <w:ind w:left="7612" w:hanging="360"/>
      </w:pPr>
      <w:rPr>
        <w:rFonts w:ascii="Wingdings" w:hAnsi="Wingdings" w:hint="default"/>
      </w:rPr>
    </w:lvl>
  </w:abstractNum>
  <w:abstractNum w:abstractNumId="24" w15:restartNumberingAfterBreak="0">
    <w:nsid w:val="46766D9B"/>
    <w:multiLevelType w:val="hybridMultilevel"/>
    <w:tmpl w:val="17347C56"/>
    <w:lvl w:ilvl="0" w:tplc="041F0001">
      <w:start w:val="1"/>
      <w:numFmt w:val="bullet"/>
      <w:lvlText w:val=""/>
      <w:lvlJc w:val="left"/>
      <w:pPr>
        <w:ind w:left="1285" w:hanging="360"/>
      </w:pPr>
      <w:rPr>
        <w:rFonts w:ascii="Symbol" w:hAnsi="Symbol" w:hint="default"/>
      </w:rPr>
    </w:lvl>
    <w:lvl w:ilvl="1" w:tplc="041F0003" w:tentative="1">
      <w:start w:val="1"/>
      <w:numFmt w:val="bullet"/>
      <w:lvlText w:val="o"/>
      <w:lvlJc w:val="left"/>
      <w:pPr>
        <w:ind w:left="2005" w:hanging="360"/>
      </w:pPr>
      <w:rPr>
        <w:rFonts w:ascii="Courier New" w:hAnsi="Courier New" w:cs="Courier New" w:hint="default"/>
      </w:rPr>
    </w:lvl>
    <w:lvl w:ilvl="2" w:tplc="041F0005" w:tentative="1">
      <w:start w:val="1"/>
      <w:numFmt w:val="bullet"/>
      <w:lvlText w:val=""/>
      <w:lvlJc w:val="left"/>
      <w:pPr>
        <w:ind w:left="2725" w:hanging="360"/>
      </w:pPr>
      <w:rPr>
        <w:rFonts w:ascii="Wingdings" w:hAnsi="Wingdings" w:hint="default"/>
      </w:rPr>
    </w:lvl>
    <w:lvl w:ilvl="3" w:tplc="041F0001" w:tentative="1">
      <w:start w:val="1"/>
      <w:numFmt w:val="bullet"/>
      <w:lvlText w:val=""/>
      <w:lvlJc w:val="left"/>
      <w:pPr>
        <w:ind w:left="3445" w:hanging="360"/>
      </w:pPr>
      <w:rPr>
        <w:rFonts w:ascii="Symbol" w:hAnsi="Symbol" w:hint="default"/>
      </w:rPr>
    </w:lvl>
    <w:lvl w:ilvl="4" w:tplc="041F0003" w:tentative="1">
      <w:start w:val="1"/>
      <w:numFmt w:val="bullet"/>
      <w:lvlText w:val="o"/>
      <w:lvlJc w:val="left"/>
      <w:pPr>
        <w:ind w:left="4165" w:hanging="360"/>
      </w:pPr>
      <w:rPr>
        <w:rFonts w:ascii="Courier New" w:hAnsi="Courier New" w:cs="Courier New" w:hint="default"/>
      </w:rPr>
    </w:lvl>
    <w:lvl w:ilvl="5" w:tplc="041F0005" w:tentative="1">
      <w:start w:val="1"/>
      <w:numFmt w:val="bullet"/>
      <w:lvlText w:val=""/>
      <w:lvlJc w:val="left"/>
      <w:pPr>
        <w:ind w:left="4885" w:hanging="360"/>
      </w:pPr>
      <w:rPr>
        <w:rFonts w:ascii="Wingdings" w:hAnsi="Wingdings" w:hint="default"/>
      </w:rPr>
    </w:lvl>
    <w:lvl w:ilvl="6" w:tplc="041F0001" w:tentative="1">
      <w:start w:val="1"/>
      <w:numFmt w:val="bullet"/>
      <w:lvlText w:val=""/>
      <w:lvlJc w:val="left"/>
      <w:pPr>
        <w:ind w:left="5605" w:hanging="360"/>
      </w:pPr>
      <w:rPr>
        <w:rFonts w:ascii="Symbol" w:hAnsi="Symbol" w:hint="default"/>
      </w:rPr>
    </w:lvl>
    <w:lvl w:ilvl="7" w:tplc="041F0003" w:tentative="1">
      <w:start w:val="1"/>
      <w:numFmt w:val="bullet"/>
      <w:lvlText w:val="o"/>
      <w:lvlJc w:val="left"/>
      <w:pPr>
        <w:ind w:left="6325" w:hanging="360"/>
      </w:pPr>
      <w:rPr>
        <w:rFonts w:ascii="Courier New" w:hAnsi="Courier New" w:cs="Courier New" w:hint="default"/>
      </w:rPr>
    </w:lvl>
    <w:lvl w:ilvl="8" w:tplc="041F0005" w:tentative="1">
      <w:start w:val="1"/>
      <w:numFmt w:val="bullet"/>
      <w:lvlText w:val=""/>
      <w:lvlJc w:val="left"/>
      <w:pPr>
        <w:ind w:left="7045" w:hanging="360"/>
      </w:pPr>
      <w:rPr>
        <w:rFonts w:ascii="Wingdings" w:hAnsi="Wingdings" w:hint="default"/>
      </w:rPr>
    </w:lvl>
  </w:abstractNum>
  <w:abstractNum w:abstractNumId="25" w15:restartNumberingAfterBreak="0">
    <w:nsid w:val="4A9A3A8A"/>
    <w:multiLevelType w:val="hybridMultilevel"/>
    <w:tmpl w:val="27A656BE"/>
    <w:lvl w:ilvl="0" w:tplc="041F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6" w15:restartNumberingAfterBreak="0">
    <w:nsid w:val="4AFC5B2E"/>
    <w:multiLevelType w:val="hybridMultilevel"/>
    <w:tmpl w:val="870AF978"/>
    <w:lvl w:ilvl="0" w:tplc="041F0001">
      <w:start w:val="1"/>
      <w:numFmt w:val="bullet"/>
      <w:lvlText w:val=""/>
      <w:lvlJc w:val="left"/>
      <w:pPr>
        <w:ind w:left="2272" w:hanging="360"/>
      </w:pPr>
      <w:rPr>
        <w:rFonts w:ascii="Symbol" w:hAnsi="Symbol" w:hint="default"/>
      </w:rPr>
    </w:lvl>
    <w:lvl w:ilvl="1" w:tplc="041F0003">
      <w:start w:val="1"/>
      <w:numFmt w:val="bullet"/>
      <w:lvlText w:val="o"/>
      <w:lvlJc w:val="left"/>
      <w:pPr>
        <w:ind w:left="2992" w:hanging="360"/>
      </w:pPr>
      <w:rPr>
        <w:rFonts w:ascii="Courier New" w:hAnsi="Courier New" w:cs="Courier New" w:hint="default"/>
      </w:rPr>
    </w:lvl>
    <w:lvl w:ilvl="2" w:tplc="041F0005" w:tentative="1">
      <w:start w:val="1"/>
      <w:numFmt w:val="bullet"/>
      <w:lvlText w:val=""/>
      <w:lvlJc w:val="left"/>
      <w:pPr>
        <w:ind w:left="3712" w:hanging="360"/>
      </w:pPr>
      <w:rPr>
        <w:rFonts w:ascii="Wingdings" w:hAnsi="Wingdings" w:hint="default"/>
      </w:rPr>
    </w:lvl>
    <w:lvl w:ilvl="3" w:tplc="041F0001" w:tentative="1">
      <w:start w:val="1"/>
      <w:numFmt w:val="bullet"/>
      <w:lvlText w:val=""/>
      <w:lvlJc w:val="left"/>
      <w:pPr>
        <w:ind w:left="4432" w:hanging="360"/>
      </w:pPr>
      <w:rPr>
        <w:rFonts w:ascii="Symbol" w:hAnsi="Symbol" w:hint="default"/>
      </w:rPr>
    </w:lvl>
    <w:lvl w:ilvl="4" w:tplc="041F0003" w:tentative="1">
      <w:start w:val="1"/>
      <w:numFmt w:val="bullet"/>
      <w:lvlText w:val="o"/>
      <w:lvlJc w:val="left"/>
      <w:pPr>
        <w:ind w:left="5152" w:hanging="360"/>
      </w:pPr>
      <w:rPr>
        <w:rFonts w:ascii="Courier New" w:hAnsi="Courier New" w:cs="Courier New" w:hint="default"/>
      </w:rPr>
    </w:lvl>
    <w:lvl w:ilvl="5" w:tplc="041F0005" w:tentative="1">
      <w:start w:val="1"/>
      <w:numFmt w:val="bullet"/>
      <w:lvlText w:val=""/>
      <w:lvlJc w:val="left"/>
      <w:pPr>
        <w:ind w:left="5872" w:hanging="360"/>
      </w:pPr>
      <w:rPr>
        <w:rFonts w:ascii="Wingdings" w:hAnsi="Wingdings" w:hint="default"/>
      </w:rPr>
    </w:lvl>
    <w:lvl w:ilvl="6" w:tplc="041F0001" w:tentative="1">
      <w:start w:val="1"/>
      <w:numFmt w:val="bullet"/>
      <w:lvlText w:val=""/>
      <w:lvlJc w:val="left"/>
      <w:pPr>
        <w:ind w:left="6592" w:hanging="360"/>
      </w:pPr>
      <w:rPr>
        <w:rFonts w:ascii="Symbol" w:hAnsi="Symbol" w:hint="default"/>
      </w:rPr>
    </w:lvl>
    <w:lvl w:ilvl="7" w:tplc="041F0003" w:tentative="1">
      <w:start w:val="1"/>
      <w:numFmt w:val="bullet"/>
      <w:lvlText w:val="o"/>
      <w:lvlJc w:val="left"/>
      <w:pPr>
        <w:ind w:left="7312" w:hanging="360"/>
      </w:pPr>
      <w:rPr>
        <w:rFonts w:ascii="Courier New" w:hAnsi="Courier New" w:cs="Courier New" w:hint="default"/>
      </w:rPr>
    </w:lvl>
    <w:lvl w:ilvl="8" w:tplc="041F0005" w:tentative="1">
      <w:start w:val="1"/>
      <w:numFmt w:val="bullet"/>
      <w:lvlText w:val=""/>
      <w:lvlJc w:val="left"/>
      <w:pPr>
        <w:ind w:left="8032" w:hanging="360"/>
      </w:pPr>
      <w:rPr>
        <w:rFonts w:ascii="Wingdings" w:hAnsi="Wingdings" w:hint="default"/>
      </w:rPr>
    </w:lvl>
  </w:abstractNum>
  <w:abstractNum w:abstractNumId="27" w15:restartNumberingAfterBreak="0">
    <w:nsid w:val="4C5E6B41"/>
    <w:multiLevelType w:val="hybridMultilevel"/>
    <w:tmpl w:val="9580B5D6"/>
    <w:lvl w:ilvl="0" w:tplc="6302999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EB01B0"/>
    <w:multiLevelType w:val="hybridMultilevel"/>
    <w:tmpl w:val="ED14DDF4"/>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29" w15:restartNumberingAfterBreak="0">
    <w:nsid w:val="52F66EE8"/>
    <w:multiLevelType w:val="hybridMultilevel"/>
    <w:tmpl w:val="F2CC09AE"/>
    <w:lvl w:ilvl="0" w:tplc="041F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0" w15:restartNumberingAfterBreak="0">
    <w:nsid w:val="574539A8"/>
    <w:multiLevelType w:val="hybridMultilevel"/>
    <w:tmpl w:val="E9C82966"/>
    <w:lvl w:ilvl="0" w:tplc="041F0001">
      <w:start w:val="1"/>
      <w:numFmt w:val="bullet"/>
      <w:lvlText w:val=""/>
      <w:lvlJc w:val="left"/>
      <w:pPr>
        <w:ind w:left="2136" w:hanging="360"/>
      </w:pPr>
      <w:rPr>
        <w:rFonts w:ascii="Symbol" w:hAnsi="Symbol"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31" w15:restartNumberingAfterBreak="0">
    <w:nsid w:val="5CEB7F08"/>
    <w:multiLevelType w:val="hybridMultilevel"/>
    <w:tmpl w:val="4AC0FA8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D9FE7AB"/>
    <w:multiLevelType w:val="hybridMultilevel"/>
    <w:tmpl w:val="61D6DD1A"/>
    <w:lvl w:ilvl="0" w:tplc="CC9E4894">
      <w:start w:val="1"/>
      <w:numFmt w:val="decimal"/>
      <w:lvlText w:val="%1."/>
      <w:lvlJc w:val="left"/>
      <w:pPr>
        <w:ind w:left="720" w:hanging="360"/>
      </w:pPr>
    </w:lvl>
    <w:lvl w:ilvl="1" w:tplc="CDDC00A2">
      <w:start w:val="1"/>
      <w:numFmt w:val="lowerLetter"/>
      <w:lvlText w:val="%2."/>
      <w:lvlJc w:val="left"/>
      <w:pPr>
        <w:ind w:left="1440" w:hanging="360"/>
      </w:pPr>
    </w:lvl>
    <w:lvl w:ilvl="2" w:tplc="B5B09DA2">
      <w:start w:val="1"/>
      <w:numFmt w:val="lowerRoman"/>
      <w:lvlText w:val="%3."/>
      <w:lvlJc w:val="right"/>
      <w:pPr>
        <w:ind w:left="2160" w:hanging="180"/>
      </w:pPr>
    </w:lvl>
    <w:lvl w:ilvl="3" w:tplc="E3AE0A7E">
      <w:start w:val="1"/>
      <w:numFmt w:val="decimal"/>
      <w:lvlText w:val="%4."/>
      <w:lvlJc w:val="left"/>
      <w:pPr>
        <w:ind w:left="2880" w:hanging="360"/>
      </w:pPr>
    </w:lvl>
    <w:lvl w:ilvl="4" w:tplc="D124D5FA">
      <w:start w:val="1"/>
      <w:numFmt w:val="lowerLetter"/>
      <w:lvlText w:val="%5."/>
      <w:lvlJc w:val="left"/>
      <w:pPr>
        <w:ind w:left="3600" w:hanging="360"/>
      </w:pPr>
    </w:lvl>
    <w:lvl w:ilvl="5" w:tplc="88906D4C">
      <w:start w:val="1"/>
      <w:numFmt w:val="lowerRoman"/>
      <w:lvlText w:val="%6."/>
      <w:lvlJc w:val="right"/>
      <w:pPr>
        <w:ind w:left="4320" w:hanging="180"/>
      </w:pPr>
    </w:lvl>
    <w:lvl w:ilvl="6" w:tplc="882C7856">
      <w:start w:val="1"/>
      <w:numFmt w:val="decimal"/>
      <w:lvlText w:val="%7."/>
      <w:lvlJc w:val="left"/>
      <w:pPr>
        <w:ind w:left="5040" w:hanging="360"/>
      </w:pPr>
    </w:lvl>
    <w:lvl w:ilvl="7" w:tplc="0490424A">
      <w:start w:val="1"/>
      <w:numFmt w:val="lowerLetter"/>
      <w:lvlText w:val="%8."/>
      <w:lvlJc w:val="left"/>
      <w:pPr>
        <w:ind w:left="5760" w:hanging="360"/>
      </w:pPr>
    </w:lvl>
    <w:lvl w:ilvl="8" w:tplc="74E61D52">
      <w:start w:val="1"/>
      <w:numFmt w:val="lowerRoman"/>
      <w:lvlText w:val="%9."/>
      <w:lvlJc w:val="right"/>
      <w:pPr>
        <w:ind w:left="6480" w:hanging="180"/>
      </w:pPr>
    </w:lvl>
  </w:abstractNum>
  <w:abstractNum w:abstractNumId="33" w15:restartNumberingAfterBreak="0">
    <w:nsid w:val="638D6824"/>
    <w:multiLevelType w:val="hybridMultilevel"/>
    <w:tmpl w:val="0A64DD9E"/>
    <w:lvl w:ilvl="0" w:tplc="041F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4" w15:restartNumberingAfterBreak="0">
    <w:nsid w:val="66BA3472"/>
    <w:multiLevelType w:val="hybridMultilevel"/>
    <w:tmpl w:val="85D816FE"/>
    <w:lvl w:ilvl="0" w:tplc="041F0001">
      <w:start w:val="1"/>
      <w:numFmt w:val="bullet"/>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5" w15:restartNumberingAfterBreak="0">
    <w:nsid w:val="67B31B51"/>
    <w:multiLevelType w:val="hybridMultilevel"/>
    <w:tmpl w:val="B33C8D6A"/>
    <w:lvl w:ilvl="0" w:tplc="A5D08CAA">
      <w:start w:val="1"/>
      <w:numFmt w:val="decimal"/>
      <w:lvlText w:val="%1."/>
      <w:lvlJc w:val="left"/>
      <w:pPr>
        <w:ind w:left="720" w:hanging="360"/>
      </w:pPr>
    </w:lvl>
    <w:lvl w:ilvl="1" w:tplc="E480B1C6">
      <w:start w:val="1"/>
      <w:numFmt w:val="lowerLetter"/>
      <w:lvlText w:val="%2."/>
      <w:lvlJc w:val="left"/>
      <w:pPr>
        <w:ind w:left="1440" w:hanging="360"/>
      </w:pPr>
    </w:lvl>
    <w:lvl w:ilvl="2" w:tplc="84E2547E">
      <w:start w:val="1"/>
      <w:numFmt w:val="lowerRoman"/>
      <w:lvlText w:val="%3."/>
      <w:lvlJc w:val="right"/>
      <w:pPr>
        <w:ind w:left="2160" w:hanging="180"/>
      </w:pPr>
    </w:lvl>
    <w:lvl w:ilvl="3" w:tplc="E38870D2">
      <w:start w:val="1"/>
      <w:numFmt w:val="decimal"/>
      <w:lvlText w:val="%4."/>
      <w:lvlJc w:val="left"/>
      <w:pPr>
        <w:ind w:left="2880" w:hanging="360"/>
      </w:pPr>
    </w:lvl>
    <w:lvl w:ilvl="4" w:tplc="C3D2C14E">
      <w:start w:val="1"/>
      <w:numFmt w:val="lowerLetter"/>
      <w:lvlText w:val="%5."/>
      <w:lvlJc w:val="left"/>
      <w:pPr>
        <w:ind w:left="3600" w:hanging="360"/>
      </w:pPr>
    </w:lvl>
    <w:lvl w:ilvl="5" w:tplc="5D0636F0">
      <w:start w:val="1"/>
      <w:numFmt w:val="lowerRoman"/>
      <w:lvlText w:val="%6."/>
      <w:lvlJc w:val="right"/>
      <w:pPr>
        <w:ind w:left="4320" w:hanging="180"/>
      </w:pPr>
    </w:lvl>
    <w:lvl w:ilvl="6" w:tplc="1AE40082">
      <w:start w:val="1"/>
      <w:numFmt w:val="decimal"/>
      <w:lvlText w:val="%7."/>
      <w:lvlJc w:val="left"/>
      <w:pPr>
        <w:ind w:left="5040" w:hanging="360"/>
      </w:pPr>
    </w:lvl>
    <w:lvl w:ilvl="7" w:tplc="D1A4078E">
      <w:start w:val="1"/>
      <w:numFmt w:val="lowerLetter"/>
      <w:lvlText w:val="%8."/>
      <w:lvlJc w:val="left"/>
      <w:pPr>
        <w:ind w:left="5760" w:hanging="360"/>
      </w:pPr>
    </w:lvl>
    <w:lvl w:ilvl="8" w:tplc="481E326E">
      <w:start w:val="1"/>
      <w:numFmt w:val="lowerRoman"/>
      <w:lvlText w:val="%9."/>
      <w:lvlJc w:val="right"/>
      <w:pPr>
        <w:ind w:left="6480" w:hanging="180"/>
      </w:pPr>
    </w:lvl>
  </w:abstractNum>
  <w:abstractNum w:abstractNumId="36" w15:restartNumberingAfterBreak="0">
    <w:nsid w:val="691331DE"/>
    <w:multiLevelType w:val="hybridMultilevel"/>
    <w:tmpl w:val="E0D628F0"/>
    <w:lvl w:ilvl="0" w:tplc="EAEAD3F8">
      <w:start w:val="1"/>
      <w:numFmt w:val="decimal"/>
      <w:lvlText w:val="%1."/>
      <w:lvlJc w:val="left"/>
      <w:pPr>
        <w:ind w:left="720" w:hanging="360"/>
      </w:pPr>
    </w:lvl>
    <w:lvl w:ilvl="1" w:tplc="7AD250A2">
      <w:start w:val="1"/>
      <w:numFmt w:val="lowerLetter"/>
      <w:lvlText w:val="%2."/>
      <w:lvlJc w:val="left"/>
      <w:pPr>
        <w:ind w:left="1440" w:hanging="360"/>
      </w:pPr>
    </w:lvl>
    <w:lvl w:ilvl="2" w:tplc="DF929B20">
      <w:start w:val="1"/>
      <w:numFmt w:val="lowerRoman"/>
      <w:lvlText w:val="%3."/>
      <w:lvlJc w:val="right"/>
      <w:pPr>
        <w:ind w:left="2160" w:hanging="180"/>
      </w:pPr>
    </w:lvl>
    <w:lvl w:ilvl="3" w:tplc="A21A4050">
      <w:start w:val="1"/>
      <w:numFmt w:val="decimal"/>
      <w:lvlText w:val="%4."/>
      <w:lvlJc w:val="left"/>
      <w:pPr>
        <w:ind w:left="2880" w:hanging="360"/>
      </w:pPr>
    </w:lvl>
    <w:lvl w:ilvl="4" w:tplc="96BC3994">
      <w:start w:val="1"/>
      <w:numFmt w:val="lowerLetter"/>
      <w:lvlText w:val="%5."/>
      <w:lvlJc w:val="left"/>
      <w:pPr>
        <w:ind w:left="3600" w:hanging="360"/>
      </w:pPr>
    </w:lvl>
    <w:lvl w:ilvl="5" w:tplc="378EA3B8">
      <w:start w:val="1"/>
      <w:numFmt w:val="lowerRoman"/>
      <w:lvlText w:val="%6."/>
      <w:lvlJc w:val="right"/>
      <w:pPr>
        <w:ind w:left="4320" w:hanging="180"/>
      </w:pPr>
    </w:lvl>
    <w:lvl w:ilvl="6" w:tplc="47B0A19C">
      <w:start w:val="1"/>
      <w:numFmt w:val="decimal"/>
      <w:lvlText w:val="%7."/>
      <w:lvlJc w:val="left"/>
      <w:pPr>
        <w:ind w:left="5040" w:hanging="360"/>
      </w:pPr>
    </w:lvl>
    <w:lvl w:ilvl="7" w:tplc="67CC6C78">
      <w:start w:val="1"/>
      <w:numFmt w:val="lowerLetter"/>
      <w:lvlText w:val="%8."/>
      <w:lvlJc w:val="left"/>
      <w:pPr>
        <w:ind w:left="5760" w:hanging="360"/>
      </w:pPr>
    </w:lvl>
    <w:lvl w:ilvl="8" w:tplc="A6DAAC84">
      <w:start w:val="1"/>
      <w:numFmt w:val="lowerRoman"/>
      <w:lvlText w:val="%9."/>
      <w:lvlJc w:val="right"/>
      <w:pPr>
        <w:ind w:left="6480" w:hanging="180"/>
      </w:pPr>
    </w:lvl>
  </w:abstractNum>
  <w:abstractNum w:abstractNumId="37" w15:restartNumberingAfterBreak="0">
    <w:nsid w:val="6AC719DF"/>
    <w:multiLevelType w:val="hybridMultilevel"/>
    <w:tmpl w:val="73E46646"/>
    <w:lvl w:ilvl="0" w:tplc="041F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8" w15:restartNumberingAfterBreak="0">
    <w:nsid w:val="6BC35E65"/>
    <w:multiLevelType w:val="hybridMultilevel"/>
    <w:tmpl w:val="0762A1D6"/>
    <w:lvl w:ilvl="0" w:tplc="041F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9" w15:restartNumberingAfterBreak="0">
    <w:nsid w:val="6CFC3FE9"/>
    <w:multiLevelType w:val="hybridMultilevel"/>
    <w:tmpl w:val="268C2492"/>
    <w:lvl w:ilvl="0" w:tplc="041F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0" w15:restartNumberingAfterBreak="0">
    <w:nsid w:val="6E2479FE"/>
    <w:multiLevelType w:val="hybridMultilevel"/>
    <w:tmpl w:val="21DE9334"/>
    <w:lvl w:ilvl="0" w:tplc="C8DC5576">
      <w:start w:val="1"/>
      <w:numFmt w:val="decimal"/>
      <w:lvlText w:val="%1."/>
      <w:lvlJc w:val="left"/>
      <w:pPr>
        <w:ind w:left="720" w:hanging="360"/>
      </w:pPr>
    </w:lvl>
    <w:lvl w:ilvl="1" w:tplc="F64EA1A2">
      <w:start w:val="1"/>
      <w:numFmt w:val="lowerLetter"/>
      <w:lvlText w:val="%2."/>
      <w:lvlJc w:val="left"/>
      <w:pPr>
        <w:ind w:left="1440" w:hanging="360"/>
      </w:pPr>
    </w:lvl>
    <w:lvl w:ilvl="2" w:tplc="493A83AC">
      <w:start w:val="1"/>
      <w:numFmt w:val="lowerRoman"/>
      <w:lvlText w:val="%3."/>
      <w:lvlJc w:val="right"/>
      <w:pPr>
        <w:ind w:left="2160" w:hanging="180"/>
      </w:pPr>
    </w:lvl>
    <w:lvl w:ilvl="3" w:tplc="FFBA0640">
      <w:start w:val="1"/>
      <w:numFmt w:val="decimal"/>
      <w:lvlText w:val="%4."/>
      <w:lvlJc w:val="left"/>
      <w:pPr>
        <w:ind w:left="2880" w:hanging="360"/>
      </w:pPr>
    </w:lvl>
    <w:lvl w:ilvl="4" w:tplc="19505600">
      <w:start w:val="1"/>
      <w:numFmt w:val="lowerLetter"/>
      <w:lvlText w:val="%5."/>
      <w:lvlJc w:val="left"/>
      <w:pPr>
        <w:ind w:left="3600" w:hanging="360"/>
      </w:pPr>
    </w:lvl>
    <w:lvl w:ilvl="5" w:tplc="A2DC57A8">
      <w:start w:val="1"/>
      <w:numFmt w:val="lowerRoman"/>
      <w:lvlText w:val="%6."/>
      <w:lvlJc w:val="right"/>
      <w:pPr>
        <w:ind w:left="4320" w:hanging="180"/>
      </w:pPr>
    </w:lvl>
    <w:lvl w:ilvl="6" w:tplc="5E6AA368">
      <w:start w:val="1"/>
      <w:numFmt w:val="decimal"/>
      <w:lvlText w:val="%7."/>
      <w:lvlJc w:val="left"/>
      <w:pPr>
        <w:ind w:left="5040" w:hanging="360"/>
      </w:pPr>
    </w:lvl>
    <w:lvl w:ilvl="7" w:tplc="7A1A9E98">
      <w:start w:val="1"/>
      <w:numFmt w:val="lowerLetter"/>
      <w:lvlText w:val="%8."/>
      <w:lvlJc w:val="left"/>
      <w:pPr>
        <w:ind w:left="5760" w:hanging="360"/>
      </w:pPr>
    </w:lvl>
    <w:lvl w:ilvl="8" w:tplc="ABE2A10C">
      <w:start w:val="1"/>
      <w:numFmt w:val="lowerRoman"/>
      <w:lvlText w:val="%9."/>
      <w:lvlJc w:val="right"/>
      <w:pPr>
        <w:ind w:left="6480" w:hanging="180"/>
      </w:pPr>
    </w:lvl>
  </w:abstractNum>
  <w:abstractNum w:abstractNumId="41" w15:restartNumberingAfterBreak="0">
    <w:nsid w:val="6F1833FE"/>
    <w:multiLevelType w:val="hybridMultilevel"/>
    <w:tmpl w:val="65943DE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53B1FDA"/>
    <w:multiLevelType w:val="hybridMultilevel"/>
    <w:tmpl w:val="5BC2B65A"/>
    <w:lvl w:ilvl="0" w:tplc="041F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3" w15:restartNumberingAfterBreak="0">
    <w:nsid w:val="76045ADD"/>
    <w:multiLevelType w:val="hybridMultilevel"/>
    <w:tmpl w:val="166C73F2"/>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44" w15:restartNumberingAfterBreak="0">
    <w:nsid w:val="764C0AF5"/>
    <w:multiLevelType w:val="hybridMultilevel"/>
    <w:tmpl w:val="F6247028"/>
    <w:lvl w:ilvl="0" w:tplc="041F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5" w15:restartNumberingAfterBreak="0">
    <w:nsid w:val="77C056B5"/>
    <w:multiLevelType w:val="hybridMultilevel"/>
    <w:tmpl w:val="48BA5BE6"/>
    <w:lvl w:ilvl="0" w:tplc="041F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C689B9B"/>
    <w:multiLevelType w:val="hybridMultilevel"/>
    <w:tmpl w:val="391E7EDA"/>
    <w:lvl w:ilvl="0" w:tplc="E0F01448">
      <w:start w:val="1"/>
      <w:numFmt w:val="decimal"/>
      <w:lvlText w:val="%1."/>
      <w:lvlJc w:val="left"/>
      <w:pPr>
        <w:ind w:left="720" w:hanging="360"/>
      </w:pPr>
    </w:lvl>
    <w:lvl w:ilvl="1" w:tplc="65725DCE">
      <w:start w:val="1"/>
      <w:numFmt w:val="lowerLetter"/>
      <w:lvlText w:val="%2."/>
      <w:lvlJc w:val="left"/>
      <w:pPr>
        <w:ind w:left="1440" w:hanging="360"/>
      </w:pPr>
    </w:lvl>
    <w:lvl w:ilvl="2" w:tplc="FC5290F6">
      <w:start w:val="1"/>
      <w:numFmt w:val="lowerRoman"/>
      <w:lvlText w:val="%3."/>
      <w:lvlJc w:val="right"/>
      <w:pPr>
        <w:ind w:left="2160" w:hanging="180"/>
      </w:pPr>
    </w:lvl>
    <w:lvl w:ilvl="3" w:tplc="AE268B94">
      <w:start w:val="1"/>
      <w:numFmt w:val="decimal"/>
      <w:lvlText w:val="%4."/>
      <w:lvlJc w:val="left"/>
      <w:pPr>
        <w:ind w:left="2880" w:hanging="360"/>
      </w:pPr>
    </w:lvl>
    <w:lvl w:ilvl="4" w:tplc="249263B8">
      <w:start w:val="1"/>
      <w:numFmt w:val="lowerLetter"/>
      <w:lvlText w:val="%5."/>
      <w:lvlJc w:val="left"/>
      <w:pPr>
        <w:ind w:left="3600" w:hanging="360"/>
      </w:pPr>
    </w:lvl>
    <w:lvl w:ilvl="5" w:tplc="0A522DE8">
      <w:start w:val="1"/>
      <w:numFmt w:val="lowerRoman"/>
      <w:lvlText w:val="%6."/>
      <w:lvlJc w:val="right"/>
      <w:pPr>
        <w:ind w:left="4320" w:hanging="180"/>
      </w:pPr>
    </w:lvl>
    <w:lvl w:ilvl="6" w:tplc="95E627B4">
      <w:start w:val="1"/>
      <w:numFmt w:val="decimal"/>
      <w:lvlText w:val="%7."/>
      <w:lvlJc w:val="left"/>
      <w:pPr>
        <w:ind w:left="5040" w:hanging="360"/>
      </w:pPr>
    </w:lvl>
    <w:lvl w:ilvl="7" w:tplc="6C903B18">
      <w:start w:val="1"/>
      <w:numFmt w:val="lowerLetter"/>
      <w:lvlText w:val="%8."/>
      <w:lvlJc w:val="left"/>
      <w:pPr>
        <w:ind w:left="5760" w:hanging="360"/>
      </w:pPr>
    </w:lvl>
    <w:lvl w:ilvl="8" w:tplc="7390E90C">
      <w:start w:val="1"/>
      <w:numFmt w:val="lowerRoman"/>
      <w:lvlText w:val="%9."/>
      <w:lvlJc w:val="right"/>
      <w:pPr>
        <w:ind w:left="6480" w:hanging="180"/>
      </w:pPr>
    </w:lvl>
  </w:abstractNum>
  <w:abstractNum w:abstractNumId="47" w15:restartNumberingAfterBreak="0">
    <w:nsid w:val="7FD677F0"/>
    <w:multiLevelType w:val="hybridMultilevel"/>
    <w:tmpl w:val="0AFA9436"/>
    <w:lvl w:ilvl="0" w:tplc="041F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1992321878">
    <w:abstractNumId w:val="4"/>
  </w:num>
  <w:num w:numId="2" w16cid:durableId="1578130113">
    <w:abstractNumId w:val="41"/>
  </w:num>
  <w:num w:numId="3" w16cid:durableId="131169927">
    <w:abstractNumId w:val="1"/>
  </w:num>
  <w:num w:numId="4" w16cid:durableId="1256474325">
    <w:abstractNumId w:val="5"/>
  </w:num>
  <w:num w:numId="5" w16cid:durableId="168832299">
    <w:abstractNumId w:val="0"/>
  </w:num>
  <w:num w:numId="6" w16cid:durableId="780298323">
    <w:abstractNumId w:val="24"/>
  </w:num>
  <w:num w:numId="7" w16cid:durableId="27535205">
    <w:abstractNumId w:val="7"/>
  </w:num>
  <w:num w:numId="8" w16cid:durableId="1665818429">
    <w:abstractNumId w:val="9"/>
  </w:num>
  <w:num w:numId="9" w16cid:durableId="758794856">
    <w:abstractNumId w:val="31"/>
  </w:num>
  <w:num w:numId="10" w16cid:durableId="1250433632">
    <w:abstractNumId w:val="27"/>
  </w:num>
  <w:num w:numId="11" w16cid:durableId="2056466272">
    <w:abstractNumId w:val="26"/>
  </w:num>
  <w:num w:numId="12" w16cid:durableId="1920866475">
    <w:abstractNumId w:val="34"/>
  </w:num>
  <w:num w:numId="13" w16cid:durableId="1568564135">
    <w:abstractNumId w:val="8"/>
  </w:num>
  <w:num w:numId="14" w16cid:durableId="1179201543">
    <w:abstractNumId w:val="3"/>
  </w:num>
  <w:num w:numId="15" w16cid:durableId="1475026431">
    <w:abstractNumId w:val="37"/>
  </w:num>
  <w:num w:numId="16" w16cid:durableId="791901609">
    <w:abstractNumId w:val="39"/>
  </w:num>
  <w:num w:numId="17" w16cid:durableId="574706163">
    <w:abstractNumId w:val="25"/>
  </w:num>
  <w:num w:numId="18" w16cid:durableId="1518349393">
    <w:abstractNumId w:val="15"/>
  </w:num>
  <w:num w:numId="19" w16cid:durableId="274098788">
    <w:abstractNumId w:val="6"/>
  </w:num>
  <w:num w:numId="20" w16cid:durableId="1428118724">
    <w:abstractNumId w:val="23"/>
  </w:num>
  <w:num w:numId="21" w16cid:durableId="37121975">
    <w:abstractNumId w:val="22"/>
  </w:num>
  <w:num w:numId="22" w16cid:durableId="1783920053">
    <w:abstractNumId w:val="38"/>
  </w:num>
  <w:num w:numId="23" w16cid:durableId="990448320">
    <w:abstractNumId w:val="21"/>
  </w:num>
  <w:num w:numId="24" w16cid:durableId="1690181363">
    <w:abstractNumId w:val="47"/>
  </w:num>
  <w:num w:numId="25" w16cid:durableId="136647858">
    <w:abstractNumId w:val="45"/>
  </w:num>
  <w:num w:numId="26" w16cid:durableId="1472361016">
    <w:abstractNumId w:val="12"/>
  </w:num>
  <w:num w:numId="27" w16cid:durableId="1780560857">
    <w:abstractNumId w:val="2"/>
  </w:num>
  <w:num w:numId="28" w16cid:durableId="138620550">
    <w:abstractNumId w:val="44"/>
  </w:num>
  <w:num w:numId="29" w16cid:durableId="1264266904">
    <w:abstractNumId w:val="11"/>
  </w:num>
  <w:num w:numId="30" w16cid:durableId="442965986">
    <w:abstractNumId w:val="13"/>
  </w:num>
  <w:num w:numId="31" w16cid:durableId="1566067963">
    <w:abstractNumId w:val="42"/>
  </w:num>
  <w:num w:numId="32" w16cid:durableId="954756153">
    <w:abstractNumId w:val="30"/>
  </w:num>
  <w:num w:numId="33" w16cid:durableId="477843579">
    <w:abstractNumId w:val="29"/>
  </w:num>
  <w:num w:numId="34" w16cid:durableId="561214893">
    <w:abstractNumId w:val="33"/>
  </w:num>
  <w:num w:numId="35" w16cid:durableId="1769884511">
    <w:abstractNumId w:val="18"/>
  </w:num>
  <w:num w:numId="36" w16cid:durableId="859733584">
    <w:abstractNumId w:val="16"/>
  </w:num>
  <w:num w:numId="37" w16cid:durableId="845443838">
    <w:abstractNumId w:val="28"/>
  </w:num>
  <w:num w:numId="38" w16cid:durableId="1199120058">
    <w:abstractNumId w:val="43"/>
  </w:num>
  <w:num w:numId="39" w16cid:durableId="1984965471">
    <w:abstractNumId w:val="36"/>
  </w:num>
  <w:num w:numId="40" w16cid:durableId="1367945802">
    <w:abstractNumId w:val="10"/>
  </w:num>
  <w:num w:numId="41" w16cid:durableId="2026858280">
    <w:abstractNumId w:val="40"/>
  </w:num>
  <w:num w:numId="42" w16cid:durableId="1543975711">
    <w:abstractNumId w:val="32"/>
  </w:num>
  <w:num w:numId="43" w16cid:durableId="1991665812">
    <w:abstractNumId w:val="17"/>
  </w:num>
  <w:num w:numId="44" w16cid:durableId="325058895">
    <w:abstractNumId w:val="19"/>
  </w:num>
  <w:num w:numId="45" w16cid:durableId="1305894628">
    <w:abstractNumId w:val="14"/>
  </w:num>
  <w:num w:numId="46" w16cid:durableId="707410321">
    <w:abstractNumId w:val="20"/>
  </w:num>
  <w:num w:numId="47" w16cid:durableId="2048067586">
    <w:abstractNumId w:val="35"/>
  </w:num>
  <w:num w:numId="48" w16cid:durableId="1581796194">
    <w:abstractNumId w:val="4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939"/>
    <w:rsid w:val="00004057"/>
    <w:rsid w:val="00005993"/>
    <w:rsid w:val="000148D0"/>
    <w:rsid w:val="000156B7"/>
    <w:rsid w:val="00016069"/>
    <w:rsid w:val="00016A52"/>
    <w:rsid w:val="0003069E"/>
    <w:rsid w:val="00030EE7"/>
    <w:rsid w:val="00033862"/>
    <w:rsid w:val="00034C2B"/>
    <w:rsid w:val="000427BD"/>
    <w:rsid w:val="000466A2"/>
    <w:rsid w:val="000713DF"/>
    <w:rsid w:val="00072B3C"/>
    <w:rsid w:val="00076D27"/>
    <w:rsid w:val="00085F15"/>
    <w:rsid w:val="000955B3"/>
    <w:rsid w:val="000B7288"/>
    <w:rsid w:val="000C2DFB"/>
    <w:rsid w:val="000C7E31"/>
    <w:rsid w:val="000D652F"/>
    <w:rsid w:val="000D6809"/>
    <w:rsid w:val="000D6ED4"/>
    <w:rsid w:val="000E0500"/>
    <w:rsid w:val="000E16EB"/>
    <w:rsid w:val="000E1EA5"/>
    <w:rsid w:val="000E370D"/>
    <w:rsid w:val="000E7170"/>
    <w:rsid w:val="000F3DE6"/>
    <w:rsid w:val="000F6EA6"/>
    <w:rsid w:val="00102E82"/>
    <w:rsid w:val="00104E99"/>
    <w:rsid w:val="00110831"/>
    <w:rsid w:val="00111262"/>
    <w:rsid w:val="00126306"/>
    <w:rsid w:val="001279D2"/>
    <w:rsid w:val="00141475"/>
    <w:rsid w:val="001424C1"/>
    <w:rsid w:val="0015485A"/>
    <w:rsid w:val="0016559D"/>
    <w:rsid w:val="00166865"/>
    <w:rsid w:val="001701A8"/>
    <w:rsid w:val="00171B8C"/>
    <w:rsid w:val="00180D7B"/>
    <w:rsid w:val="00183B8B"/>
    <w:rsid w:val="001922B0"/>
    <w:rsid w:val="001978A1"/>
    <w:rsid w:val="001B080A"/>
    <w:rsid w:val="001B3F60"/>
    <w:rsid w:val="001B7DFC"/>
    <w:rsid w:val="001C15C6"/>
    <w:rsid w:val="001C52B5"/>
    <w:rsid w:val="001C6F27"/>
    <w:rsid w:val="001D1260"/>
    <w:rsid w:val="001D39C5"/>
    <w:rsid w:val="001D41AC"/>
    <w:rsid w:val="001E2C22"/>
    <w:rsid w:val="001E47CE"/>
    <w:rsid w:val="001F0441"/>
    <w:rsid w:val="001F5F9F"/>
    <w:rsid w:val="002023CE"/>
    <w:rsid w:val="00212212"/>
    <w:rsid w:val="00224386"/>
    <w:rsid w:val="00224A3E"/>
    <w:rsid w:val="00235702"/>
    <w:rsid w:val="00254FCC"/>
    <w:rsid w:val="00264E08"/>
    <w:rsid w:val="0026578A"/>
    <w:rsid w:val="002675C3"/>
    <w:rsid w:val="0027190C"/>
    <w:rsid w:val="002748F2"/>
    <w:rsid w:val="0027739B"/>
    <w:rsid w:val="002813E9"/>
    <w:rsid w:val="00282B94"/>
    <w:rsid w:val="00285D54"/>
    <w:rsid w:val="00295115"/>
    <w:rsid w:val="002A3F0B"/>
    <w:rsid w:val="002A45F6"/>
    <w:rsid w:val="002B0E49"/>
    <w:rsid w:val="002B63C1"/>
    <w:rsid w:val="002C35B0"/>
    <w:rsid w:val="002D3E45"/>
    <w:rsid w:val="002D7495"/>
    <w:rsid w:val="002E03F2"/>
    <w:rsid w:val="002F0D06"/>
    <w:rsid w:val="00300576"/>
    <w:rsid w:val="003113E1"/>
    <w:rsid w:val="00313E02"/>
    <w:rsid w:val="00315718"/>
    <w:rsid w:val="003220E7"/>
    <w:rsid w:val="00332B0A"/>
    <w:rsid w:val="003340FD"/>
    <w:rsid w:val="00335F22"/>
    <w:rsid w:val="00354FDD"/>
    <w:rsid w:val="00361504"/>
    <w:rsid w:val="00363E61"/>
    <w:rsid w:val="00382FBA"/>
    <w:rsid w:val="003904A2"/>
    <w:rsid w:val="00391933"/>
    <w:rsid w:val="003A000A"/>
    <w:rsid w:val="003B5788"/>
    <w:rsid w:val="003C07A1"/>
    <w:rsid w:val="003C32E4"/>
    <w:rsid w:val="003C438F"/>
    <w:rsid w:val="003E1AEF"/>
    <w:rsid w:val="003F16A4"/>
    <w:rsid w:val="003F5B58"/>
    <w:rsid w:val="00407412"/>
    <w:rsid w:val="00407EA3"/>
    <w:rsid w:val="004123BE"/>
    <w:rsid w:val="00412E3F"/>
    <w:rsid w:val="00416AFC"/>
    <w:rsid w:val="004365E0"/>
    <w:rsid w:val="0045318C"/>
    <w:rsid w:val="00456097"/>
    <w:rsid w:val="0046212E"/>
    <w:rsid w:val="0046304B"/>
    <w:rsid w:val="004730A7"/>
    <w:rsid w:val="004737D1"/>
    <w:rsid w:val="004801E2"/>
    <w:rsid w:val="00481C5C"/>
    <w:rsid w:val="004828BC"/>
    <w:rsid w:val="00493517"/>
    <w:rsid w:val="004943E5"/>
    <w:rsid w:val="0049463B"/>
    <w:rsid w:val="004A05C1"/>
    <w:rsid w:val="004D44B1"/>
    <w:rsid w:val="004E19B6"/>
    <w:rsid w:val="004E66BB"/>
    <w:rsid w:val="004E73C4"/>
    <w:rsid w:val="004F24E6"/>
    <w:rsid w:val="00501FD5"/>
    <w:rsid w:val="00502C3F"/>
    <w:rsid w:val="005055C7"/>
    <w:rsid w:val="005121B5"/>
    <w:rsid w:val="00524832"/>
    <w:rsid w:val="00527C65"/>
    <w:rsid w:val="005303D0"/>
    <w:rsid w:val="005322B7"/>
    <w:rsid w:val="0053594B"/>
    <w:rsid w:val="00535FCB"/>
    <w:rsid w:val="005375BA"/>
    <w:rsid w:val="00544FBA"/>
    <w:rsid w:val="00554111"/>
    <w:rsid w:val="00557A74"/>
    <w:rsid w:val="005648BD"/>
    <w:rsid w:val="00580658"/>
    <w:rsid w:val="00581E11"/>
    <w:rsid w:val="005879D8"/>
    <w:rsid w:val="00593494"/>
    <w:rsid w:val="005936DB"/>
    <w:rsid w:val="005A3939"/>
    <w:rsid w:val="005A6F6F"/>
    <w:rsid w:val="005A702B"/>
    <w:rsid w:val="005B5D72"/>
    <w:rsid w:val="005B6BD9"/>
    <w:rsid w:val="005C384A"/>
    <w:rsid w:val="005C7CBC"/>
    <w:rsid w:val="005D4746"/>
    <w:rsid w:val="005D5AD8"/>
    <w:rsid w:val="005E2BA3"/>
    <w:rsid w:val="005E69CA"/>
    <w:rsid w:val="005F1C06"/>
    <w:rsid w:val="00602DEB"/>
    <w:rsid w:val="006043BE"/>
    <w:rsid w:val="0060505A"/>
    <w:rsid w:val="00613420"/>
    <w:rsid w:val="00617E13"/>
    <w:rsid w:val="006349B7"/>
    <w:rsid w:val="006470B1"/>
    <w:rsid w:val="00652390"/>
    <w:rsid w:val="00653E81"/>
    <w:rsid w:val="0065427F"/>
    <w:rsid w:val="00654A6F"/>
    <w:rsid w:val="00662D54"/>
    <w:rsid w:val="006828D6"/>
    <w:rsid w:val="00684470"/>
    <w:rsid w:val="006960D5"/>
    <w:rsid w:val="006A408F"/>
    <w:rsid w:val="006B2684"/>
    <w:rsid w:val="006B2831"/>
    <w:rsid w:val="006B2EF0"/>
    <w:rsid w:val="006B3048"/>
    <w:rsid w:val="006C0834"/>
    <w:rsid w:val="006C37C5"/>
    <w:rsid w:val="006C58A3"/>
    <w:rsid w:val="006C7409"/>
    <w:rsid w:val="006D019D"/>
    <w:rsid w:val="006E03E9"/>
    <w:rsid w:val="006E0A4D"/>
    <w:rsid w:val="006E2C09"/>
    <w:rsid w:val="00710F46"/>
    <w:rsid w:val="00726AD3"/>
    <w:rsid w:val="007313D6"/>
    <w:rsid w:val="00736899"/>
    <w:rsid w:val="007407BA"/>
    <w:rsid w:val="007452D3"/>
    <w:rsid w:val="00745DB0"/>
    <w:rsid w:val="0075132B"/>
    <w:rsid w:val="007613E7"/>
    <w:rsid w:val="00762478"/>
    <w:rsid w:val="00762A1A"/>
    <w:rsid w:val="00775964"/>
    <w:rsid w:val="00782B23"/>
    <w:rsid w:val="00786852"/>
    <w:rsid w:val="00786C22"/>
    <w:rsid w:val="00794C72"/>
    <w:rsid w:val="007B0A0D"/>
    <w:rsid w:val="007B6DBD"/>
    <w:rsid w:val="007C2582"/>
    <w:rsid w:val="007C3B48"/>
    <w:rsid w:val="007C67D5"/>
    <w:rsid w:val="007D789F"/>
    <w:rsid w:val="007E2781"/>
    <w:rsid w:val="007E2F62"/>
    <w:rsid w:val="007F216E"/>
    <w:rsid w:val="007F316C"/>
    <w:rsid w:val="00805942"/>
    <w:rsid w:val="00807189"/>
    <w:rsid w:val="00807239"/>
    <w:rsid w:val="00807F50"/>
    <w:rsid w:val="0081180F"/>
    <w:rsid w:val="00816478"/>
    <w:rsid w:val="00825A76"/>
    <w:rsid w:val="00840325"/>
    <w:rsid w:val="0084348E"/>
    <w:rsid w:val="00853352"/>
    <w:rsid w:val="008543A1"/>
    <w:rsid w:val="0085600F"/>
    <w:rsid w:val="00864816"/>
    <w:rsid w:val="00871A2F"/>
    <w:rsid w:val="0087356E"/>
    <w:rsid w:val="008750EB"/>
    <w:rsid w:val="008811E1"/>
    <w:rsid w:val="00895610"/>
    <w:rsid w:val="008B2A39"/>
    <w:rsid w:val="008B6BB1"/>
    <w:rsid w:val="008F5C78"/>
    <w:rsid w:val="00901B7F"/>
    <w:rsid w:val="00910EA3"/>
    <w:rsid w:val="009215CF"/>
    <w:rsid w:val="00933C84"/>
    <w:rsid w:val="009460DC"/>
    <w:rsid w:val="00946948"/>
    <w:rsid w:val="0095455B"/>
    <w:rsid w:val="00955202"/>
    <w:rsid w:val="00955DE2"/>
    <w:rsid w:val="00957180"/>
    <w:rsid w:val="00964A89"/>
    <w:rsid w:val="00970BB2"/>
    <w:rsid w:val="00972D4F"/>
    <w:rsid w:val="00981D2E"/>
    <w:rsid w:val="00990FB3"/>
    <w:rsid w:val="00992128"/>
    <w:rsid w:val="009A15C1"/>
    <w:rsid w:val="009A598A"/>
    <w:rsid w:val="009B026D"/>
    <w:rsid w:val="009B1CC0"/>
    <w:rsid w:val="009B2865"/>
    <w:rsid w:val="009B60D4"/>
    <w:rsid w:val="009C06A7"/>
    <w:rsid w:val="009D3A76"/>
    <w:rsid w:val="009D66CC"/>
    <w:rsid w:val="009E4A18"/>
    <w:rsid w:val="009E7C3B"/>
    <w:rsid w:val="009E7EF7"/>
    <w:rsid w:val="009F04E1"/>
    <w:rsid w:val="009F1A70"/>
    <w:rsid w:val="00A00662"/>
    <w:rsid w:val="00A05DF0"/>
    <w:rsid w:val="00A151EA"/>
    <w:rsid w:val="00A220C6"/>
    <w:rsid w:val="00A228B4"/>
    <w:rsid w:val="00A232ED"/>
    <w:rsid w:val="00A25B4C"/>
    <w:rsid w:val="00A35D5A"/>
    <w:rsid w:val="00A54215"/>
    <w:rsid w:val="00A5440C"/>
    <w:rsid w:val="00A55FD2"/>
    <w:rsid w:val="00A64136"/>
    <w:rsid w:val="00A74A07"/>
    <w:rsid w:val="00A8127F"/>
    <w:rsid w:val="00A86E0D"/>
    <w:rsid w:val="00A87BF6"/>
    <w:rsid w:val="00A93049"/>
    <w:rsid w:val="00AA142D"/>
    <w:rsid w:val="00AA2F4D"/>
    <w:rsid w:val="00AB1C06"/>
    <w:rsid w:val="00AB4019"/>
    <w:rsid w:val="00AB43CC"/>
    <w:rsid w:val="00AC2438"/>
    <w:rsid w:val="00AC5969"/>
    <w:rsid w:val="00AE1EFA"/>
    <w:rsid w:val="00AE6162"/>
    <w:rsid w:val="00AF0B17"/>
    <w:rsid w:val="00B02381"/>
    <w:rsid w:val="00B04571"/>
    <w:rsid w:val="00B108B2"/>
    <w:rsid w:val="00B17917"/>
    <w:rsid w:val="00B24AB9"/>
    <w:rsid w:val="00B26FAB"/>
    <w:rsid w:val="00B3011D"/>
    <w:rsid w:val="00B35EAB"/>
    <w:rsid w:val="00B361D8"/>
    <w:rsid w:val="00B61B25"/>
    <w:rsid w:val="00B93922"/>
    <w:rsid w:val="00B963AC"/>
    <w:rsid w:val="00BA04BD"/>
    <w:rsid w:val="00BA7F69"/>
    <w:rsid w:val="00BB026D"/>
    <w:rsid w:val="00BB1A27"/>
    <w:rsid w:val="00BB556B"/>
    <w:rsid w:val="00BB7F39"/>
    <w:rsid w:val="00BC10D5"/>
    <w:rsid w:val="00BC359D"/>
    <w:rsid w:val="00BD1D91"/>
    <w:rsid w:val="00BD350F"/>
    <w:rsid w:val="00BD69B2"/>
    <w:rsid w:val="00BE60FD"/>
    <w:rsid w:val="00BF42C9"/>
    <w:rsid w:val="00BF6F3F"/>
    <w:rsid w:val="00BF79B9"/>
    <w:rsid w:val="00C00EAA"/>
    <w:rsid w:val="00C04B0E"/>
    <w:rsid w:val="00C13B53"/>
    <w:rsid w:val="00C14C8F"/>
    <w:rsid w:val="00C17F9A"/>
    <w:rsid w:val="00C446EE"/>
    <w:rsid w:val="00C66617"/>
    <w:rsid w:val="00C67E5B"/>
    <w:rsid w:val="00C8333A"/>
    <w:rsid w:val="00C835B1"/>
    <w:rsid w:val="00C86C51"/>
    <w:rsid w:val="00C9548C"/>
    <w:rsid w:val="00C95C1C"/>
    <w:rsid w:val="00C9718A"/>
    <w:rsid w:val="00CB6B58"/>
    <w:rsid w:val="00CB6F3F"/>
    <w:rsid w:val="00CC0EC3"/>
    <w:rsid w:val="00CC481C"/>
    <w:rsid w:val="00CD4100"/>
    <w:rsid w:val="00CD4FCE"/>
    <w:rsid w:val="00CD5795"/>
    <w:rsid w:val="00CE77CA"/>
    <w:rsid w:val="00CF089E"/>
    <w:rsid w:val="00CF35B5"/>
    <w:rsid w:val="00D10370"/>
    <w:rsid w:val="00D210BE"/>
    <w:rsid w:val="00D23C55"/>
    <w:rsid w:val="00D2469E"/>
    <w:rsid w:val="00D30C25"/>
    <w:rsid w:val="00D417E0"/>
    <w:rsid w:val="00D4512E"/>
    <w:rsid w:val="00D74634"/>
    <w:rsid w:val="00D80F36"/>
    <w:rsid w:val="00D903DC"/>
    <w:rsid w:val="00DA36D1"/>
    <w:rsid w:val="00DC3402"/>
    <w:rsid w:val="00DD43A0"/>
    <w:rsid w:val="00DD68B8"/>
    <w:rsid w:val="00DE5438"/>
    <w:rsid w:val="00E04F5C"/>
    <w:rsid w:val="00E11161"/>
    <w:rsid w:val="00E17023"/>
    <w:rsid w:val="00E172D9"/>
    <w:rsid w:val="00E17B5A"/>
    <w:rsid w:val="00E349D8"/>
    <w:rsid w:val="00E374A1"/>
    <w:rsid w:val="00E37797"/>
    <w:rsid w:val="00E46F55"/>
    <w:rsid w:val="00E601F9"/>
    <w:rsid w:val="00E63B8E"/>
    <w:rsid w:val="00E64B78"/>
    <w:rsid w:val="00E6685B"/>
    <w:rsid w:val="00E678A7"/>
    <w:rsid w:val="00E71A19"/>
    <w:rsid w:val="00E7287F"/>
    <w:rsid w:val="00E77618"/>
    <w:rsid w:val="00E83FD7"/>
    <w:rsid w:val="00E85BA8"/>
    <w:rsid w:val="00E85FB9"/>
    <w:rsid w:val="00E868E6"/>
    <w:rsid w:val="00EA16C2"/>
    <w:rsid w:val="00EA5A0C"/>
    <w:rsid w:val="00EC5308"/>
    <w:rsid w:val="00EE2071"/>
    <w:rsid w:val="00EF24D6"/>
    <w:rsid w:val="00EF3D69"/>
    <w:rsid w:val="00EF5828"/>
    <w:rsid w:val="00EF60E2"/>
    <w:rsid w:val="00F01FB8"/>
    <w:rsid w:val="00F053FD"/>
    <w:rsid w:val="00F0682A"/>
    <w:rsid w:val="00F10592"/>
    <w:rsid w:val="00F127D7"/>
    <w:rsid w:val="00F14E14"/>
    <w:rsid w:val="00F167BF"/>
    <w:rsid w:val="00F3329C"/>
    <w:rsid w:val="00F33C4B"/>
    <w:rsid w:val="00F3517E"/>
    <w:rsid w:val="00F41A69"/>
    <w:rsid w:val="00F43A55"/>
    <w:rsid w:val="00F44C61"/>
    <w:rsid w:val="00F639AE"/>
    <w:rsid w:val="00F63CCF"/>
    <w:rsid w:val="00F65BDA"/>
    <w:rsid w:val="00F72189"/>
    <w:rsid w:val="00F72E1B"/>
    <w:rsid w:val="00F92AE0"/>
    <w:rsid w:val="00FA4D8F"/>
    <w:rsid w:val="00FA7E5A"/>
    <w:rsid w:val="00FC40F1"/>
    <w:rsid w:val="00FD1BDA"/>
    <w:rsid w:val="00FD2F20"/>
    <w:rsid w:val="00FD6E2C"/>
    <w:rsid w:val="00FF3F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F1B34"/>
  <w15:docId w15:val="{30B74515-2F71-4D7C-BA95-BD8BB7A03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38" w:lineRule="auto"/>
      <w:ind w:left="356" w:hanging="356"/>
      <w:jc w:val="both"/>
    </w:pPr>
    <w:rPr>
      <w:rFonts w:ascii="Times New Roman" w:eastAsia="Times New Roman" w:hAnsi="Times New Roman" w:cs="Times New Roman"/>
      <w:color w:val="000000"/>
      <w:sz w:val="24"/>
    </w:rPr>
  </w:style>
  <w:style w:type="paragraph" w:styleId="Balk1">
    <w:name w:val="heading 1"/>
    <w:next w:val="Normal"/>
    <w:link w:val="Balk1Char"/>
    <w:uiPriority w:val="9"/>
    <w:qFormat/>
    <w:pPr>
      <w:keepNext/>
      <w:keepLines/>
      <w:spacing w:after="44" w:line="262" w:lineRule="auto"/>
      <w:ind w:left="10" w:right="86" w:hanging="10"/>
      <w:outlineLvl w:val="0"/>
    </w:pPr>
    <w:rPr>
      <w:rFonts w:ascii="Times New Roman" w:eastAsia="Times New Roman" w:hAnsi="Times New Roman" w:cs="Times New Roman"/>
      <w:color w:val="000000"/>
      <w:sz w:val="28"/>
      <w:u w:val="single" w:color="000000"/>
    </w:rPr>
  </w:style>
  <w:style w:type="paragraph" w:styleId="Balk2">
    <w:name w:val="heading 2"/>
    <w:next w:val="Normal"/>
    <w:link w:val="Balk2Char"/>
    <w:uiPriority w:val="9"/>
    <w:unhideWhenUsed/>
    <w:qFormat/>
    <w:pPr>
      <w:keepNext/>
      <w:keepLines/>
      <w:spacing w:after="44" w:line="262" w:lineRule="auto"/>
      <w:ind w:left="10" w:right="86" w:hanging="10"/>
      <w:outlineLvl w:val="1"/>
    </w:pPr>
    <w:rPr>
      <w:rFonts w:ascii="Times New Roman" w:eastAsia="Times New Roman" w:hAnsi="Times New Roman" w:cs="Times New Roman"/>
      <w:color w:val="000000"/>
      <w:sz w:val="28"/>
      <w:u w:val="single" w:color="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color w:val="000000"/>
      <w:sz w:val="28"/>
      <w:u w:val="single" w:color="000000"/>
    </w:rPr>
  </w:style>
  <w:style w:type="character" w:customStyle="1" w:styleId="Balk2Char">
    <w:name w:val="Başlık 2 Char"/>
    <w:link w:val="Balk2"/>
    <w:uiPriority w:val="9"/>
    <w:rPr>
      <w:rFonts w:ascii="Times New Roman" w:eastAsia="Times New Roman" w:hAnsi="Times New Roman" w:cs="Times New Roman"/>
      <w:color w:val="000000"/>
      <w:sz w:val="2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Paragraf">
    <w:name w:val="List Paragraph"/>
    <w:basedOn w:val="Normal"/>
    <w:uiPriority w:val="34"/>
    <w:qFormat/>
    <w:rsid w:val="00BC10D5"/>
    <w:pPr>
      <w:ind w:left="720"/>
      <w:contextualSpacing/>
    </w:pPr>
  </w:style>
  <w:style w:type="character" w:styleId="Kpr">
    <w:name w:val="Hyperlink"/>
    <w:basedOn w:val="VarsaylanParagrafYazTipi"/>
    <w:uiPriority w:val="99"/>
    <w:unhideWhenUsed/>
    <w:rsid w:val="0065427F"/>
    <w:rPr>
      <w:color w:val="0563C1" w:themeColor="hyperlink"/>
      <w:u w:val="single"/>
    </w:rPr>
  </w:style>
  <w:style w:type="paragraph" w:styleId="NormalWeb">
    <w:name w:val="Normal (Web)"/>
    <w:basedOn w:val="Normal"/>
    <w:uiPriority w:val="99"/>
    <w:unhideWhenUsed/>
    <w:rsid w:val="00786C22"/>
    <w:pPr>
      <w:spacing w:before="100" w:beforeAutospacing="1" w:after="100" w:afterAutospacing="1" w:line="240" w:lineRule="auto"/>
      <w:ind w:left="0" w:firstLine="0"/>
      <w:jc w:val="left"/>
    </w:pPr>
    <w:rPr>
      <w:color w:val="auto"/>
      <w:szCs w:val="24"/>
    </w:rPr>
  </w:style>
  <w:style w:type="paragraph" w:styleId="stBilgi">
    <w:name w:val="header"/>
    <w:basedOn w:val="Normal"/>
    <w:link w:val="stBilgiChar"/>
    <w:uiPriority w:val="99"/>
    <w:unhideWhenUsed/>
    <w:rsid w:val="00786C22"/>
    <w:pPr>
      <w:tabs>
        <w:tab w:val="center" w:pos="4536"/>
        <w:tab w:val="right" w:pos="9072"/>
      </w:tabs>
      <w:spacing w:after="0" w:line="240" w:lineRule="auto"/>
      <w:ind w:left="0" w:firstLine="0"/>
      <w:jc w:val="left"/>
    </w:pPr>
    <w:rPr>
      <w:rFonts w:asciiTheme="minorHAnsi" w:eastAsiaTheme="minorHAnsi" w:hAnsiTheme="minorHAnsi" w:cstheme="minorBidi"/>
      <w:color w:val="auto"/>
      <w:sz w:val="22"/>
      <w:lang w:eastAsia="en-US"/>
    </w:rPr>
  </w:style>
  <w:style w:type="character" w:customStyle="1" w:styleId="stBilgiChar">
    <w:name w:val="Üst Bilgi Char"/>
    <w:basedOn w:val="VarsaylanParagrafYazTipi"/>
    <w:link w:val="stBilgi"/>
    <w:uiPriority w:val="99"/>
    <w:rsid w:val="00786C22"/>
    <w:rPr>
      <w:rFonts w:eastAsiaTheme="minorHAnsi"/>
      <w:lang w:eastAsia="en-US"/>
    </w:rPr>
  </w:style>
  <w:style w:type="paragraph" w:customStyle="1" w:styleId="paragraph">
    <w:name w:val="paragraph"/>
    <w:basedOn w:val="Normal"/>
    <w:rsid w:val="00786C22"/>
    <w:pPr>
      <w:spacing w:before="100" w:beforeAutospacing="1" w:after="100" w:afterAutospacing="1" w:line="240" w:lineRule="auto"/>
      <w:ind w:left="0" w:firstLine="0"/>
      <w:jc w:val="left"/>
    </w:pPr>
    <w:rPr>
      <w:color w:val="auto"/>
      <w:szCs w:val="24"/>
    </w:rPr>
  </w:style>
  <w:style w:type="character" w:customStyle="1" w:styleId="normaltextrun">
    <w:name w:val="normaltextrun"/>
    <w:basedOn w:val="VarsaylanParagrafYazTipi"/>
    <w:rsid w:val="00786C22"/>
  </w:style>
  <w:style w:type="table" w:styleId="TabloKlavuzu">
    <w:name w:val="Table Grid"/>
    <w:basedOn w:val="NormalTablo"/>
    <w:uiPriority w:val="39"/>
    <w:rsid w:val="00970BB2"/>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NormalWeb1">
    <w:name w:val="WW-Normal (Web)1"/>
    <w:basedOn w:val="Normal"/>
    <w:qFormat/>
    <w:rsid w:val="00EA16C2"/>
    <w:pPr>
      <w:spacing w:before="280" w:after="119" w:line="240" w:lineRule="auto"/>
      <w:ind w:left="0" w:firstLine="0"/>
      <w:jc w:val="left"/>
    </w:pPr>
    <w:rPr>
      <w:color w:val="auto"/>
      <w:szCs w:val="24"/>
      <w:lang w:eastAsia="ar-SA"/>
    </w:rPr>
  </w:style>
  <w:style w:type="paragraph" w:styleId="GvdeMetni">
    <w:name w:val="Body Text"/>
    <w:basedOn w:val="Normal"/>
    <w:link w:val="GvdeMetniChar"/>
    <w:unhideWhenUsed/>
    <w:rsid w:val="00EA16C2"/>
    <w:pPr>
      <w:widowControl w:val="0"/>
      <w:suppressAutoHyphens/>
      <w:spacing w:after="0" w:line="240" w:lineRule="auto"/>
      <w:ind w:left="0" w:firstLine="0"/>
    </w:pPr>
    <w:rPr>
      <w:rFonts w:ascii="Arial" w:hAnsi="Arial" w:cstheme="minorBidi"/>
      <w:b/>
      <w:color w:val="auto"/>
      <w:lang w:eastAsia="ar-SA"/>
    </w:rPr>
  </w:style>
  <w:style w:type="character" w:customStyle="1" w:styleId="GvdeMetniChar">
    <w:name w:val="Gövde Metni Char"/>
    <w:basedOn w:val="VarsaylanParagrafYazTipi"/>
    <w:link w:val="GvdeMetni"/>
    <w:qFormat/>
    <w:rsid w:val="00EA16C2"/>
    <w:rPr>
      <w:rFonts w:ascii="Arial" w:eastAsia="Times New Roman" w:hAnsi="Arial"/>
      <w:b/>
      <w:sz w:val="24"/>
      <w:lang w:eastAsia="ar-SA"/>
    </w:rPr>
  </w:style>
  <w:style w:type="character" w:styleId="Gl">
    <w:name w:val="Strong"/>
    <w:basedOn w:val="VarsaylanParagrafYazTipi"/>
    <w:qFormat/>
    <w:rsid w:val="00EA16C2"/>
    <w:rPr>
      <w:b/>
      <w:bCs/>
    </w:rPr>
  </w:style>
  <w:style w:type="character" w:customStyle="1" w:styleId="zmlenmeyenBahsetme1">
    <w:name w:val="Çözümlenmeyen Bahsetme1"/>
    <w:basedOn w:val="VarsaylanParagrafYazTipi"/>
    <w:uiPriority w:val="99"/>
    <w:semiHidden/>
    <w:unhideWhenUsed/>
    <w:rsid w:val="00CE77CA"/>
    <w:rPr>
      <w:color w:val="605E5C"/>
      <w:shd w:val="clear" w:color="auto" w:fill="E1DFDD"/>
    </w:rPr>
  </w:style>
  <w:style w:type="character" w:styleId="zlenenKpr">
    <w:name w:val="FollowedHyperlink"/>
    <w:basedOn w:val="VarsaylanParagrafYazTipi"/>
    <w:uiPriority w:val="99"/>
    <w:semiHidden/>
    <w:unhideWhenUsed/>
    <w:rsid w:val="0084348E"/>
    <w:rPr>
      <w:color w:val="954F72" w:themeColor="followedHyperlink"/>
      <w:u w:val="single"/>
    </w:rPr>
  </w:style>
  <w:style w:type="character" w:styleId="zmlenmeyenBahsetme">
    <w:name w:val="Unresolved Mention"/>
    <w:basedOn w:val="VarsaylanParagrafYazTipi"/>
    <w:uiPriority w:val="99"/>
    <w:semiHidden/>
    <w:unhideWhenUsed/>
    <w:rsid w:val="001922B0"/>
    <w:rPr>
      <w:color w:val="605E5C"/>
      <w:shd w:val="clear" w:color="auto" w:fill="E1DFDD"/>
    </w:rPr>
  </w:style>
  <w:style w:type="paragraph" w:styleId="AltBilgi">
    <w:name w:val="footer"/>
    <w:basedOn w:val="Normal"/>
    <w:link w:val="AltBilgiChar"/>
    <w:uiPriority w:val="99"/>
    <w:unhideWhenUsed/>
    <w:rsid w:val="005A702B"/>
    <w:pPr>
      <w:tabs>
        <w:tab w:val="center" w:pos="4536"/>
        <w:tab w:val="right" w:pos="9072"/>
      </w:tabs>
      <w:spacing w:after="0" w:line="240" w:lineRule="auto"/>
      <w:ind w:left="0" w:firstLine="0"/>
      <w:jc w:val="left"/>
    </w:pPr>
    <w:rPr>
      <w:rFonts w:asciiTheme="minorHAnsi" w:eastAsiaTheme="minorHAnsi" w:hAnsiTheme="minorHAnsi" w:cstheme="minorBidi"/>
      <w:color w:val="auto"/>
      <w:sz w:val="22"/>
      <w:lang w:eastAsia="en-US"/>
    </w:rPr>
  </w:style>
  <w:style w:type="character" w:customStyle="1" w:styleId="AltBilgiChar">
    <w:name w:val="Alt Bilgi Char"/>
    <w:basedOn w:val="VarsaylanParagrafYazTipi"/>
    <w:link w:val="AltBilgi"/>
    <w:uiPriority w:val="99"/>
    <w:rsid w:val="005A702B"/>
    <w:rPr>
      <w:rFonts w:eastAsiaTheme="minorHAnsi"/>
      <w:lang w:eastAsia="en-US"/>
    </w:rPr>
  </w:style>
  <w:style w:type="character" w:styleId="AklamaBavurusu">
    <w:name w:val="annotation reference"/>
    <w:basedOn w:val="VarsaylanParagrafYazTipi"/>
    <w:uiPriority w:val="99"/>
    <w:semiHidden/>
    <w:unhideWhenUsed/>
    <w:rsid w:val="001F5F9F"/>
    <w:rPr>
      <w:sz w:val="16"/>
      <w:szCs w:val="16"/>
    </w:rPr>
  </w:style>
  <w:style w:type="paragraph" w:styleId="AklamaMetni">
    <w:name w:val="annotation text"/>
    <w:basedOn w:val="Normal"/>
    <w:link w:val="AklamaMetniChar"/>
    <w:uiPriority w:val="99"/>
    <w:unhideWhenUsed/>
    <w:rsid w:val="001F5F9F"/>
    <w:pPr>
      <w:spacing w:line="240" w:lineRule="auto"/>
    </w:pPr>
    <w:rPr>
      <w:sz w:val="20"/>
      <w:szCs w:val="20"/>
    </w:rPr>
  </w:style>
  <w:style w:type="character" w:customStyle="1" w:styleId="AklamaMetniChar">
    <w:name w:val="Açıklama Metni Char"/>
    <w:basedOn w:val="VarsaylanParagrafYazTipi"/>
    <w:link w:val="AklamaMetni"/>
    <w:uiPriority w:val="99"/>
    <w:rsid w:val="001F5F9F"/>
    <w:rPr>
      <w:rFonts w:ascii="Times New Roman" w:eastAsia="Times New Roman" w:hAnsi="Times New Roman" w:cs="Times New Roman"/>
      <w:color w:val="000000"/>
      <w:sz w:val="20"/>
      <w:szCs w:val="20"/>
    </w:rPr>
  </w:style>
  <w:style w:type="paragraph" w:styleId="AklamaKonusu">
    <w:name w:val="annotation subject"/>
    <w:basedOn w:val="AklamaMetni"/>
    <w:next w:val="AklamaMetni"/>
    <w:link w:val="AklamaKonusuChar"/>
    <w:uiPriority w:val="99"/>
    <w:semiHidden/>
    <w:unhideWhenUsed/>
    <w:rsid w:val="001F5F9F"/>
    <w:rPr>
      <w:b/>
      <w:bCs/>
    </w:rPr>
  </w:style>
  <w:style w:type="character" w:customStyle="1" w:styleId="AklamaKonusuChar">
    <w:name w:val="Açıklama Konusu Char"/>
    <w:basedOn w:val="AklamaMetniChar"/>
    <w:link w:val="AklamaKonusu"/>
    <w:uiPriority w:val="99"/>
    <w:semiHidden/>
    <w:rsid w:val="001F5F9F"/>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1524">
      <w:bodyDiv w:val="1"/>
      <w:marLeft w:val="0"/>
      <w:marRight w:val="0"/>
      <w:marTop w:val="0"/>
      <w:marBottom w:val="0"/>
      <w:divBdr>
        <w:top w:val="none" w:sz="0" w:space="0" w:color="auto"/>
        <w:left w:val="none" w:sz="0" w:space="0" w:color="auto"/>
        <w:bottom w:val="none" w:sz="0" w:space="0" w:color="auto"/>
        <w:right w:val="none" w:sz="0" w:space="0" w:color="auto"/>
      </w:divBdr>
    </w:div>
    <w:div w:id="83696137">
      <w:bodyDiv w:val="1"/>
      <w:marLeft w:val="0"/>
      <w:marRight w:val="0"/>
      <w:marTop w:val="0"/>
      <w:marBottom w:val="0"/>
      <w:divBdr>
        <w:top w:val="none" w:sz="0" w:space="0" w:color="auto"/>
        <w:left w:val="none" w:sz="0" w:space="0" w:color="auto"/>
        <w:bottom w:val="none" w:sz="0" w:space="0" w:color="auto"/>
        <w:right w:val="none" w:sz="0" w:space="0" w:color="auto"/>
      </w:divBdr>
    </w:div>
    <w:div w:id="453644308">
      <w:bodyDiv w:val="1"/>
      <w:marLeft w:val="0"/>
      <w:marRight w:val="0"/>
      <w:marTop w:val="0"/>
      <w:marBottom w:val="0"/>
      <w:divBdr>
        <w:top w:val="none" w:sz="0" w:space="0" w:color="auto"/>
        <w:left w:val="none" w:sz="0" w:space="0" w:color="auto"/>
        <w:bottom w:val="none" w:sz="0" w:space="0" w:color="auto"/>
        <w:right w:val="none" w:sz="0" w:space="0" w:color="auto"/>
      </w:divBdr>
    </w:div>
    <w:div w:id="508833870">
      <w:bodyDiv w:val="1"/>
      <w:marLeft w:val="0"/>
      <w:marRight w:val="0"/>
      <w:marTop w:val="0"/>
      <w:marBottom w:val="0"/>
      <w:divBdr>
        <w:top w:val="none" w:sz="0" w:space="0" w:color="auto"/>
        <w:left w:val="none" w:sz="0" w:space="0" w:color="auto"/>
        <w:bottom w:val="none" w:sz="0" w:space="0" w:color="auto"/>
        <w:right w:val="none" w:sz="0" w:space="0" w:color="auto"/>
      </w:divBdr>
    </w:div>
    <w:div w:id="776868641">
      <w:bodyDiv w:val="1"/>
      <w:marLeft w:val="0"/>
      <w:marRight w:val="0"/>
      <w:marTop w:val="0"/>
      <w:marBottom w:val="0"/>
      <w:divBdr>
        <w:top w:val="none" w:sz="0" w:space="0" w:color="auto"/>
        <w:left w:val="none" w:sz="0" w:space="0" w:color="auto"/>
        <w:bottom w:val="none" w:sz="0" w:space="0" w:color="auto"/>
        <w:right w:val="none" w:sz="0" w:space="0" w:color="auto"/>
      </w:divBdr>
    </w:div>
    <w:div w:id="811289998">
      <w:bodyDiv w:val="1"/>
      <w:marLeft w:val="0"/>
      <w:marRight w:val="0"/>
      <w:marTop w:val="0"/>
      <w:marBottom w:val="0"/>
      <w:divBdr>
        <w:top w:val="none" w:sz="0" w:space="0" w:color="auto"/>
        <w:left w:val="none" w:sz="0" w:space="0" w:color="auto"/>
        <w:bottom w:val="none" w:sz="0" w:space="0" w:color="auto"/>
        <w:right w:val="none" w:sz="0" w:space="0" w:color="auto"/>
      </w:divBdr>
    </w:div>
    <w:div w:id="892351569">
      <w:bodyDiv w:val="1"/>
      <w:marLeft w:val="0"/>
      <w:marRight w:val="0"/>
      <w:marTop w:val="0"/>
      <w:marBottom w:val="0"/>
      <w:divBdr>
        <w:top w:val="none" w:sz="0" w:space="0" w:color="auto"/>
        <w:left w:val="none" w:sz="0" w:space="0" w:color="auto"/>
        <w:bottom w:val="none" w:sz="0" w:space="0" w:color="auto"/>
        <w:right w:val="none" w:sz="0" w:space="0" w:color="auto"/>
      </w:divBdr>
    </w:div>
    <w:div w:id="1399131660">
      <w:bodyDiv w:val="1"/>
      <w:marLeft w:val="0"/>
      <w:marRight w:val="0"/>
      <w:marTop w:val="0"/>
      <w:marBottom w:val="0"/>
      <w:divBdr>
        <w:top w:val="none" w:sz="0" w:space="0" w:color="auto"/>
        <w:left w:val="none" w:sz="0" w:space="0" w:color="auto"/>
        <w:bottom w:val="none" w:sz="0" w:space="0" w:color="auto"/>
        <w:right w:val="none" w:sz="0" w:space="0" w:color="auto"/>
      </w:divBdr>
    </w:div>
    <w:div w:id="1580553979">
      <w:bodyDiv w:val="1"/>
      <w:marLeft w:val="0"/>
      <w:marRight w:val="0"/>
      <w:marTop w:val="0"/>
      <w:marBottom w:val="0"/>
      <w:divBdr>
        <w:top w:val="none" w:sz="0" w:space="0" w:color="auto"/>
        <w:left w:val="none" w:sz="0" w:space="0" w:color="auto"/>
        <w:bottom w:val="none" w:sz="0" w:space="0" w:color="auto"/>
        <w:right w:val="none" w:sz="0" w:space="0" w:color="auto"/>
      </w:divBdr>
    </w:div>
    <w:div w:id="1615332935">
      <w:bodyDiv w:val="1"/>
      <w:marLeft w:val="0"/>
      <w:marRight w:val="0"/>
      <w:marTop w:val="0"/>
      <w:marBottom w:val="0"/>
      <w:divBdr>
        <w:top w:val="none" w:sz="0" w:space="0" w:color="auto"/>
        <w:left w:val="none" w:sz="0" w:space="0" w:color="auto"/>
        <w:bottom w:val="none" w:sz="0" w:space="0" w:color="auto"/>
        <w:right w:val="none" w:sz="0" w:space="0" w:color="auto"/>
      </w:divBdr>
    </w:div>
    <w:div w:id="1626539578">
      <w:bodyDiv w:val="1"/>
      <w:marLeft w:val="0"/>
      <w:marRight w:val="0"/>
      <w:marTop w:val="0"/>
      <w:marBottom w:val="0"/>
      <w:divBdr>
        <w:top w:val="none" w:sz="0" w:space="0" w:color="auto"/>
        <w:left w:val="none" w:sz="0" w:space="0" w:color="auto"/>
        <w:bottom w:val="none" w:sz="0" w:space="0" w:color="auto"/>
        <w:right w:val="none" w:sz="0" w:space="0" w:color="auto"/>
      </w:divBdr>
    </w:div>
    <w:div w:id="1653681876">
      <w:bodyDiv w:val="1"/>
      <w:marLeft w:val="0"/>
      <w:marRight w:val="0"/>
      <w:marTop w:val="0"/>
      <w:marBottom w:val="0"/>
      <w:divBdr>
        <w:top w:val="none" w:sz="0" w:space="0" w:color="auto"/>
        <w:left w:val="none" w:sz="0" w:space="0" w:color="auto"/>
        <w:bottom w:val="none" w:sz="0" w:space="0" w:color="auto"/>
        <w:right w:val="none" w:sz="0" w:space="0" w:color="auto"/>
      </w:divBdr>
    </w:div>
    <w:div w:id="1873878130">
      <w:bodyDiv w:val="1"/>
      <w:marLeft w:val="0"/>
      <w:marRight w:val="0"/>
      <w:marTop w:val="0"/>
      <w:marBottom w:val="0"/>
      <w:divBdr>
        <w:top w:val="none" w:sz="0" w:space="0" w:color="auto"/>
        <w:left w:val="none" w:sz="0" w:space="0" w:color="auto"/>
        <w:bottom w:val="none" w:sz="0" w:space="0" w:color="auto"/>
        <w:right w:val="none" w:sz="0" w:space="0" w:color="auto"/>
      </w:divBdr>
    </w:div>
    <w:div w:id="1905794368">
      <w:bodyDiv w:val="1"/>
      <w:marLeft w:val="0"/>
      <w:marRight w:val="0"/>
      <w:marTop w:val="0"/>
      <w:marBottom w:val="0"/>
      <w:divBdr>
        <w:top w:val="none" w:sz="0" w:space="0" w:color="auto"/>
        <w:left w:val="none" w:sz="0" w:space="0" w:color="auto"/>
        <w:bottom w:val="none" w:sz="0" w:space="0" w:color="auto"/>
        <w:right w:val="none" w:sz="0" w:space="0" w:color="auto"/>
      </w:divBdr>
    </w:div>
    <w:div w:id="19909843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kent.edu.tr/komisyonlar-001504" TargetMode="External"/><Relationship Id="rId21" Type="http://schemas.openxmlformats.org/officeDocument/2006/relationships/hyperlink" Target="https://www.kent.edu.tr/komisyonlar-001504" TargetMode="External"/><Relationship Id="rId42" Type="http://schemas.openxmlformats.org/officeDocument/2006/relationships/hyperlink" Target="https://ois.kent.edu.tr/bilgipaketi/eobsakts/ogrenimprogrami/program_kodu/2103001/menu_id/p_25/tip/OL/ln/tr/submenuheader/2" TargetMode="External"/><Relationship Id="rId47" Type="http://schemas.openxmlformats.org/officeDocument/2006/relationships/hyperlink" Target="https://ois.kent.edu.tr/bilgipaketi/eobsakts/ogrenimprogrami/program_kodu/2102001/menu_id/p_25/tip/OL/ln/tr/submenuheader/2" TargetMode="External"/><Relationship Id="rId63" Type="http://schemas.openxmlformats.org/officeDocument/2006/relationships/hyperlink" Target="https://www.kent.edu.tr/engelli-ogrenci-birimi-001623" TargetMode="External"/><Relationship Id="rId68" Type="http://schemas.openxmlformats.org/officeDocument/2006/relationships/hyperlink" Target="https://kms.kaysis.gov.tr/Home/Detay/183083" TargetMode="External"/><Relationship Id="rId2" Type="http://schemas.openxmlformats.org/officeDocument/2006/relationships/numbering" Target="numbering.xml"/><Relationship Id="rId16" Type="http://schemas.openxmlformats.org/officeDocument/2006/relationships/hyperlink" Target="https://www.kent.edu.tr/danisma-kurullari-0013867" TargetMode="External"/><Relationship Id="rId29" Type="http://schemas.openxmlformats.org/officeDocument/2006/relationships/hyperlink" Target="https://www.resmigazete.gov.tr/ilanlar/eskiilanlar/2023/01/20230113-4-33.pdf" TargetMode="External"/><Relationship Id="rId11" Type="http://schemas.openxmlformats.org/officeDocument/2006/relationships/hyperlink" Target="https://www.kent.edu.tr/danisma-kurulu-0013914" TargetMode="External"/><Relationship Id="rId24" Type="http://schemas.openxmlformats.org/officeDocument/2006/relationships/hyperlink" Target="https://www.kent.edu.tr/content/files/istanbul-kent-uni-kalite-guvence-yonergesi.pdf" TargetMode="External"/><Relationship Id="rId32" Type="http://schemas.openxmlformats.org/officeDocument/2006/relationships/hyperlink" Target="https://www.resmigazete.gov.tr/ilanlar/eskiilanlar/2023/08/20230801-4-16.pdf" TargetMode="External"/><Relationship Id="rId37" Type="http://schemas.openxmlformats.org/officeDocument/2006/relationships/hyperlink" Target="https://ois.kent.edu.tr/bilgipaketi/eobsakts/ogrenimprogrami/program_kodu/2101001/menu_id/p_25/tip/OL/ln/tr/submenuheader/2" TargetMode="External"/><Relationship Id="rId40" Type="http://schemas.openxmlformats.org/officeDocument/2006/relationships/hyperlink" Target="https://ois.kent.edu.tr/bilgipaketi/eobsakts/ders/ders_id/24099/program_kodu/2101001/s/1/st/M/ln/tr" TargetMode="External"/><Relationship Id="rId45" Type="http://schemas.openxmlformats.org/officeDocument/2006/relationships/hyperlink" Target="https://ois.kent.edu.tr/bilgipaketi/eobsakts/ogrenimprogrami/program_kodu/2101001/menu_id/p_25/tip/OL/ln/tr/submenuheader/2" TargetMode="External"/><Relationship Id="rId53" Type="http://schemas.openxmlformats.org/officeDocument/2006/relationships/hyperlink" Target="https://www.resmigazete.gov.tr/eskiler/2023/09/20230924-1.htm" TargetMode="External"/><Relationship Id="rId58" Type="http://schemas.openxmlformats.org/officeDocument/2006/relationships/hyperlink" Target="https://www.kent.edu.tr/content/files/Yonergeler/Akademik-tesvik-yonergesi/Akademik-Tesvik-Yonergesi.pdf" TargetMode="External"/><Relationship Id="rId66" Type="http://schemas.openxmlformats.org/officeDocument/2006/relationships/hyperlink" Target="https://kms.kaysis.gov.tr/Home/Detay/186774"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uzem.kent.edu.tr/login/auth.php" TargetMode="External"/><Relationship Id="rId19" Type="http://schemas.openxmlformats.org/officeDocument/2006/relationships/hyperlink" Target="https://www.kent.edu.tr/kalite-politikamiz-001433" TargetMode="External"/><Relationship Id="rId14" Type="http://schemas.openxmlformats.org/officeDocument/2006/relationships/hyperlink" Target="https://www.kent.edu.tr/kalite-komisyonu-0011849" TargetMode="External"/><Relationship Id="rId22" Type="http://schemas.openxmlformats.org/officeDocument/2006/relationships/hyperlink" Target="https://www.kent.edu.tr/kalite-toplantilari-0013870" TargetMode="External"/><Relationship Id="rId27" Type="http://schemas.openxmlformats.org/officeDocument/2006/relationships/hyperlink" Target="https://www.kent.edu.tr/danisma-kurulu-0013914" TargetMode="External"/><Relationship Id="rId30" Type="http://schemas.openxmlformats.org/officeDocument/2006/relationships/hyperlink" Target="https://www.resmigazete.gov.tr/ilanlar/eskiilanlar/2023/02/20230209-4-13.pdf" TargetMode="External"/><Relationship Id="rId35" Type="http://schemas.openxmlformats.org/officeDocument/2006/relationships/hyperlink" Target="https://www.resmigazete.gov.tr/ilanlar/eskiilanlar/2023/12/20231214-4-11.pdf" TargetMode="External"/><Relationship Id="rId43" Type="http://schemas.openxmlformats.org/officeDocument/2006/relationships/hyperlink" Target="https://ois.kent.edu.tr/bilgipaketi/eobsakts/ogrenimprogrami/program_kodu/2102001/menu_id/p_25/tip/OL/ln/tr/submenuheader/2" TargetMode="External"/><Relationship Id="rId48" Type="http://schemas.openxmlformats.org/officeDocument/2006/relationships/hyperlink" Target="https://kagem.kent.edu.tr/tr/ulusal-staj-programi-141372" TargetMode="External"/><Relationship Id="rId56" Type="http://schemas.openxmlformats.org/officeDocument/2006/relationships/hyperlink" Target="https://kms.kaysis.gov.tr/Home/Goster/183116" TargetMode="External"/><Relationship Id="rId64" Type="http://schemas.openxmlformats.org/officeDocument/2006/relationships/hyperlink" Target="https://www.kent.edu.tr/psikolojik-danismanlik-ve-rehberlik-birimi-001613" TargetMode="External"/><Relationship Id="rId69" Type="http://schemas.openxmlformats.org/officeDocument/2006/relationships/hyperlink" Target="https://arge.kent.edu.tr/" TargetMode="External"/><Relationship Id="rId8" Type="http://schemas.openxmlformats.org/officeDocument/2006/relationships/hyperlink" Target="https://www.kent.edu.tr/bilgisayar-programciligi-0011624" TargetMode="External"/><Relationship Id="rId51" Type="http://schemas.openxmlformats.org/officeDocument/2006/relationships/hyperlink" Target="https://kent.edu.tr/content/files/Yonergeler/Muafiyet-intibak-islemleri/Muafiyet-ve-intibak-islemleri-Yonergesi.pdf" TargetMode="External"/><Relationship Id="rId72" Type="http://schemas.openxmlformats.org/officeDocument/2006/relationships/hyperlink" Target="https://acikerisim.kent.edu.tr/xmlui/" TargetMode="Externa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s://www.kent.edu.tr/idari-birimler-genel-isleyis-surecleri-0013926" TargetMode="External"/><Relationship Id="rId25" Type="http://schemas.openxmlformats.org/officeDocument/2006/relationships/hyperlink" Target="https://www.kent.edu.tr/hakkinda-0013896" TargetMode="External"/><Relationship Id="rId33" Type="http://schemas.openxmlformats.org/officeDocument/2006/relationships/hyperlink" Target="https://www.resmigazete.gov.tr/ilanlar/eskiilanlar/2023/09/20230927-4-11.pdf" TargetMode="External"/><Relationship Id="rId38" Type="http://schemas.openxmlformats.org/officeDocument/2006/relationships/hyperlink" Target="https://ois.kent.edu.tr/bilgipaketi/eobsakts/ogrenimprogrami/program_kodu/2103001/menu_id/p_25/tip/OL/ln/tr/submenuheader/2" TargetMode="External"/><Relationship Id="rId46" Type="http://schemas.openxmlformats.org/officeDocument/2006/relationships/hyperlink" Target="https://ois.kent.edu.tr/bilgipaketi/eobsakts/ogrenimprogrami/program_kodu/2103001/menu_id/p_25/tip/OL/ln/tr/submenuheader/2" TargetMode="External"/><Relationship Id="rId59" Type="http://schemas.openxmlformats.org/officeDocument/2006/relationships/hyperlink" Target="https://www.kent.edu.tr/bap-001528" TargetMode="External"/><Relationship Id="rId67" Type="http://schemas.openxmlformats.org/officeDocument/2006/relationships/hyperlink" Target="https://kms.kaysis.gov.tr/Home/Goster/183083" TargetMode="External"/><Relationship Id="rId20" Type="http://schemas.openxmlformats.org/officeDocument/2006/relationships/hyperlink" Target="https://www.kent.edu.tr/content/files/istanbul-kent-uni-kalite-guvence-yonergesi.pdf" TargetMode="External"/><Relationship Id="rId41" Type="http://schemas.openxmlformats.org/officeDocument/2006/relationships/hyperlink" Target="https://ois.kent.edu.tr/bilgipaketi/eobsakts/ogrenimprogrami/program_kodu/2101001/menu_id/p_25/tip/OL/ln/tr/submenuheader/2" TargetMode="External"/><Relationship Id="rId54" Type="http://schemas.openxmlformats.org/officeDocument/2006/relationships/hyperlink" Target="https://www.kent.edu.tr/yonetmelik-01178" TargetMode="External"/><Relationship Id="rId62" Type="http://schemas.openxmlformats.org/officeDocument/2006/relationships/hyperlink" Target="https://enev.org.tr/" TargetMode="External"/><Relationship Id="rId70" Type="http://schemas.openxmlformats.org/officeDocument/2006/relationships/hyperlink" Target="https://www.kent.edu.tr/content/files/Yonergeler/Akademik-tesvik-yonergesi/Akademik-Tesvik-Yonergesi.pdf" TargetMode="Externa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https://www.kent.edu.tr/akademik-birim-kalite-komisyonu-uyeleri-0013912" TargetMode="External"/><Relationship Id="rId23" Type="http://schemas.openxmlformats.org/officeDocument/2006/relationships/hyperlink" Target="https://www.kent.edu.tr/kalite-politikamiz-001433" TargetMode="External"/><Relationship Id="rId28" Type="http://schemas.openxmlformats.org/officeDocument/2006/relationships/hyperlink" Target="https://www.kent.edu.tr/ziyaretci-arastirmaci-programi-0016006" TargetMode="External"/><Relationship Id="rId36" Type="http://schemas.openxmlformats.org/officeDocument/2006/relationships/hyperlink" Target="https://www.kent.edu.tr/akademisyen-gorusme-gun-ve-saatleri-0014935" TargetMode="External"/><Relationship Id="rId49" Type="http://schemas.openxmlformats.org/officeDocument/2006/relationships/hyperlink" Target="https://www.kent.edu.tr/yonetmelik-01178" TargetMode="External"/><Relationship Id="rId57" Type="http://schemas.openxmlformats.org/officeDocument/2006/relationships/hyperlink" Target="https://www.kent.edu.tr/content/files/Yonergeler/Akademik-danismanlik-Yonergesi/Akademik-danismanlik-yonergesi.pdf" TargetMode="External"/><Relationship Id="rId10" Type="http://schemas.openxmlformats.org/officeDocument/2006/relationships/hyperlink" Target="https://www.kent.edu.tr/komisyonlar-001504" TargetMode="External"/><Relationship Id="rId31" Type="http://schemas.openxmlformats.org/officeDocument/2006/relationships/hyperlink" Target="https://www.resmigazete.gov.tr/ilanlar/eskiilanlar/2023/05/20230531-4-11.pdf" TargetMode="External"/><Relationship Id="rId44" Type="http://schemas.openxmlformats.org/officeDocument/2006/relationships/hyperlink" Target="https://www.kent.edu.tr/content/files/2022-2023%20G%C3%BCz%20Ders%20Se%C3%A7im%20K%C4%B1lavuzu.pdf" TargetMode="External"/><Relationship Id="rId52" Type="http://schemas.openxmlformats.org/officeDocument/2006/relationships/hyperlink" Target="https://www.kent.edu.tr/2023-2024-akademik-yili-yks-kayit-kilavuzu-0115455" TargetMode="External"/><Relationship Id="rId60" Type="http://schemas.openxmlformats.org/officeDocument/2006/relationships/hyperlink" Target="https://kutuphane.kent.edu.tr/" TargetMode="External"/><Relationship Id="rId65" Type="http://schemas.openxmlformats.org/officeDocument/2006/relationships/hyperlink" Target="https://kms.kaysis.gov.tr/Home/Goster/186774"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kent.edu.tr/program-baskaninin-mesaji-0131725" TargetMode="External"/><Relationship Id="rId13" Type="http://schemas.openxmlformats.org/officeDocument/2006/relationships/hyperlink" Target="https://www.kent.edu.tr/content/files/istanbul-kent-uni-kalite-guvence-yonergesi.pdf" TargetMode="External"/><Relationship Id="rId18" Type="http://schemas.openxmlformats.org/officeDocument/2006/relationships/hyperlink" Target="https://www.kent.edu.tr/danisma-kurulu-0013914" TargetMode="External"/><Relationship Id="rId39" Type="http://schemas.openxmlformats.org/officeDocument/2006/relationships/hyperlink" Target="https://ois.kent.edu.tr/bilgipaketi/eobsakts/ogrenimprogrami/program_kodu/2102001/menu_id/p_25/tip/OL/ln/tr/submenuheader/2" TargetMode="External"/><Relationship Id="rId34" Type="http://schemas.openxmlformats.org/officeDocument/2006/relationships/hyperlink" Target="https://www.resmigazete.gov.tr/ilanlar/eskiilanlar/2023/10/20231016-4-6.pdf" TargetMode="External"/><Relationship Id="rId50" Type="http://schemas.openxmlformats.org/officeDocument/2006/relationships/hyperlink" Target="https://www.kent.edu.tr/content/files/Yatay%20Ge%C3%A7i%C5%9F%20Y%C3%B6nergesi(1).pdf" TargetMode="External"/><Relationship Id="rId55" Type="http://schemas.openxmlformats.org/officeDocument/2006/relationships/hyperlink" Target="https://www.kent.edu.tr/biz-sizi-arayalim-002397" TargetMode="External"/><Relationship Id="rId7" Type="http://schemas.openxmlformats.org/officeDocument/2006/relationships/hyperlink" Target="https://www.kent.edu.tr/program-baskani-0131482" TargetMode="External"/><Relationship Id="rId71" Type="http://schemas.openxmlformats.org/officeDocument/2006/relationships/hyperlink" Target="https://www.kent.edu.tr/bap-001528"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BCF5D-9B44-4A48-AB46-D8B515688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5907</Words>
  <Characters>33671</Characters>
  <Application>Microsoft Office Word</Application>
  <DocSecurity>0</DocSecurity>
  <Lines>280</Lines>
  <Paragraphs>78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Nurhan Yaşlıoğlu</dc:creator>
  <cp:keywords/>
  <cp:lastModifiedBy>Bilge YILDIZ DEMİRTÜRK</cp:lastModifiedBy>
  <cp:revision>5</cp:revision>
  <dcterms:created xsi:type="dcterms:W3CDTF">2024-04-05T12:12:00Z</dcterms:created>
  <dcterms:modified xsi:type="dcterms:W3CDTF">2024-04-05T12:13:00Z</dcterms:modified>
</cp:coreProperties>
</file>