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EA85" w14:textId="09CF976F" w:rsidR="00C155B1" w:rsidRPr="00EC1BA4" w:rsidRDefault="00C85B34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US"/>
        </w:rPr>
      </w:pPr>
      <w:r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 xml:space="preserve">ERASMUS+ </w:t>
      </w:r>
      <w:r w:rsidR="00301D70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 xml:space="preserve">SHORT TERM </w:t>
      </w:r>
      <w:r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 xml:space="preserve">STUDENT MOBILITY </w:t>
      </w:r>
    </w:p>
    <w:p w14:paraId="551745F5" w14:textId="77777777" w:rsidR="00870EA8" w:rsidRPr="00EC1BA4" w:rsidRDefault="00870EA8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US"/>
        </w:rPr>
      </w:pPr>
    </w:p>
    <w:p w14:paraId="390F52F2" w14:textId="0212AEEF" w:rsidR="00260A81" w:rsidRPr="00EC1BA4" w:rsidRDefault="00494ED1" w:rsidP="00CC49FC">
      <w:pPr>
        <w:spacing w:before="4" w:after="0"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lang w:val="en-US"/>
        </w:rPr>
      </w:pPr>
      <w:r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(202</w:t>
      </w:r>
      <w:r w:rsidR="001D70FF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1</w:t>
      </w:r>
      <w:r w:rsidR="00C85B34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 xml:space="preserve"> </w:t>
      </w:r>
      <w:r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 xml:space="preserve">AGREEMENT PERIOD/ </w:t>
      </w:r>
      <w:r w:rsidR="00C85B34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PROJECT NUMBER</w:t>
      </w:r>
      <w:r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:</w:t>
      </w:r>
      <w:r w:rsidRPr="00EC1BA4">
        <w:rPr>
          <w:rFonts w:ascii="Cambria" w:hAnsi="Cambria" w:cstheme="minorHAnsi"/>
          <w:b/>
          <w:sz w:val="24"/>
          <w:szCs w:val="24"/>
          <w:lang w:val="en-US"/>
        </w:rPr>
        <w:t xml:space="preserve"> </w:t>
      </w:r>
      <w:r w:rsidR="008100D9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2021-1-TR01-KA131-HED-000003042</w:t>
      </w:r>
      <w:r w:rsidR="00C85B34" w:rsidRPr="00EC1BA4">
        <w:rPr>
          <w:rFonts w:ascii="Cambria" w:eastAsia="Times New Roman" w:hAnsi="Cambria" w:cstheme="minorHAnsi"/>
          <w:b/>
          <w:sz w:val="24"/>
          <w:szCs w:val="24"/>
          <w:lang w:val="en-US"/>
        </w:rPr>
        <w:t>)</w:t>
      </w:r>
    </w:p>
    <w:p w14:paraId="0166B10B" w14:textId="77777777" w:rsidR="00654481" w:rsidRPr="00EC1BA4" w:rsidRDefault="00654481" w:rsidP="00654481">
      <w:pPr>
        <w:jc w:val="center"/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5CC210FC" w14:textId="2B0F34BB" w:rsidR="00260A81" w:rsidRPr="00EC1BA4" w:rsidRDefault="00C85B34" w:rsidP="00654481">
      <w:pPr>
        <w:jc w:val="center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>Important Dates</w:t>
      </w:r>
    </w:p>
    <w:tbl>
      <w:tblPr>
        <w:tblStyle w:val="TabloKlavuzu"/>
        <w:tblW w:w="9882" w:type="dxa"/>
        <w:jc w:val="center"/>
        <w:tblLook w:val="04A0" w:firstRow="1" w:lastRow="0" w:firstColumn="1" w:lastColumn="0" w:noHBand="0" w:noVBand="1"/>
      </w:tblPr>
      <w:tblGrid>
        <w:gridCol w:w="3835"/>
        <w:gridCol w:w="6047"/>
      </w:tblGrid>
      <w:tr w:rsidR="00494ED1" w:rsidRPr="00EC1BA4" w14:paraId="76F8DC33" w14:textId="77777777" w:rsidTr="00494ED1">
        <w:trPr>
          <w:jc w:val="center"/>
        </w:trPr>
        <w:tc>
          <w:tcPr>
            <w:tcW w:w="3835" w:type="dxa"/>
          </w:tcPr>
          <w:p w14:paraId="0460FB7F" w14:textId="56C0537C" w:rsidR="00494ED1" w:rsidRPr="00EC1BA4" w:rsidRDefault="00494ED1" w:rsidP="00870EA8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Announcement of Application Period</w:t>
            </w:r>
          </w:p>
        </w:tc>
        <w:tc>
          <w:tcPr>
            <w:tcW w:w="6047" w:type="dxa"/>
          </w:tcPr>
          <w:p w14:paraId="31768FC0" w14:textId="2684DA1C" w:rsidR="00494ED1" w:rsidRPr="00EC1BA4" w:rsidRDefault="00A74B0B" w:rsidP="00870EA8">
            <w:pPr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22</w:t>
            </w:r>
            <w:r w:rsidR="00494ED1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.0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5</w:t>
            </w:r>
            <w:r w:rsidR="00494ED1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.2023</w:t>
            </w:r>
          </w:p>
        </w:tc>
      </w:tr>
      <w:tr w:rsidR="00494ED1" w:rsidRPr="00EC1BA4" w14:paraId="461B9AF0" w14:textId="77777777" w:rsidTr="00494ED1">
        <w:trPr>
          <w:jc w:val="center"/>
        </w:trPr>
        <w:tc>
          <w:tcPr>
            <w:tcW w:w="3835" w:type="dxa"/>
          </w:tcPr>
          <w:p w14:paraId="66B9975D" w14:textId="0A68FDDE" w:rsidR="00494ED1" w:rsidRPr="00EC1BA4" w:rsidRDefault="00494ED1" w:rsidP="00870EA8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bCs/>
                <w:sz w:val="24"/>
                <w:szCs w:val="24"/>
                <w:lang w:val="en-US"/>
              </w:rPr>
              <w:t>Beginning of Applications</w:t>
            </w:r>
          </w:p>
        </w:tc>
        <w:tc>
          <w:tcPr>
            <w:tcW w:w="6047" w:type="dxa"/>
          </w:tcPr>
          <w:p w14:paraId="6F06A8CE" w14:textId="200B0D77" w:rsidR="00494ED1" w:rsidRPr="00EC1BA4" w:rsidRDefault="00A74B0B" w:rsidP="00870EA8">
            <w:pPr>
              <w:rPr>
                <w:rFonts w:ascii="Cambria" w:hAnsi="Cambria" w:cs="Times New Roman"/>
                <w:bCs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22.05.2023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/</w:t>
            </w:r>
            <w:r w:rsidR="00494ED1" w:rsidRPr="00EC1BA4">
              <w:rPr>
                <w:rFonts w:ascii="Cambria" w:hAnsi="Cambria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16</w:t>
            </w:r>
            <w:r w:rsidR="00494ED1" w:rsidRPr="00EC1BA4">
              <w:rPr>
                <w:rFonts w:ascii="Cambria" w:hAnsi="Cambria" w:cstheme="minorHAnsi"/>
                <w:spacing w:val="-2"/>
                <w:sz w:val="24"/>
                <w:szCs w:val="24"/>
                <w:lang w:val="en-US"/>
              </w:rPr>
              <w:t>: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00</w:t>
            </w:r>
          </w:p>
        </w:tc>
      </w:tr>
      <w:tr w:rsidR="00494ED1" w:rsidRPr="00EC1BA4" w14:paraId="625D4360" w14:textId="77777777" w:rsidTr="00494ED1">
        <w:trPr>
          <w:jc w:val="center"/>
        </w:trPr>
        <w:tc>
          <w:tcPr>
            <w:tcW w:w="3835" w:type="dxa"/>
          </w:tcPr>
          <w:p w14:paraId="2C13D16A" w14:textId="15AEF71A" w:rsidR="00494ED1" w:rsidRPr="00EC1BA4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Application Deadline</w:t>
            </w:r>
          </w:p>
        </w:tc>
        <w:tc>
          <w:tcPr>
            <w:tcW w:w="6047" w:type="dxa"/>
          </w:tcPr>
          <w:p w14:paraId="69325535" w14:textId="24801A61" w:rsidR="00494ED1" w:rsidRPr="00EC1BA4" w:rsidRDefault="004C2A04" w:rsidP="00870EA8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12</w:t>
            </w:r>
            <w:r w:rsidR="00494ED1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.0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6</w:t>
            </w:r>
            <w:r w:rsidR="00494ED1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.2023</w:t>
            </w:r>
            <w:r w:rsidR="00494ED1" w:rsidRPr="00EC1BA4">
              <w:rPr>
                <w:rFonts w:ascii="Cambria" w:hAnsi="Cambria" w:cstheme="minorHAnsi"/>
                <w:bCs/>
                <w:spacing w:val="-4"/>
                <w:sz w:val="24"/>
                <w:szCs w:val="24"/>
                <w:lang w:val="en-US"/>
              </w:rPr>
              <w:t xml:space="preserve"> /</w:t>
            </w:r>
            <w:r w:rsidR="00DF092D" w:rsidRPr="00EC1BA4">
              <w:rPr>
                <w:rFonts w:ascii="Cambria" w:hAnsi="Cambria" w:cstheme="minorHAnsi"/>
                <w:bCs/>
                <w:spacing w:val="-4"/>
                <w:sz w:val="24"/>
                <w:szCs w:val="24"/>
                <w:lang w:val="en-US"/>
              </w:rPr>
              <w:t>16</w:t>
            </w:r>
            <w:r w:rsidR="00494ED1" w:rsidRPr="00EC1BA4">
              <w:rPr>
                <w:rFonts w:ascii="Cambria" w:hAnsi="Cambria" w:cstheme="minorHAnsi"/>
                <w:bCs/>
                <w:spacing w:val="1"/>
                <w:sz w:val="24"/>
                <w:szCs w:val="24"/>
                <w:lang w:val="en-US"/>
              </w:rPr>
              <w:t>:</w:t>
            </w:r>
            <w:r w:rsidR="00494ED1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494ED1" w:rsidRPr="00EC1BA4" w14:paraId="5154D485" w14:textId="77777777" w:rsidTr="00494ED1">
        <w:trPr>
          <w:jc w:val="center"/>
        </w:trPr>
        <w:tc>
          <w:tcPr>
            <w:tcW w:w="3835" w:type="dxa"/>
          </w:tcPr>
          <w:p w14:paraId="2EEEA9AB" w14:textId="35EB87D7" w:rsidR="00494ED1" w:rsidRPr="00EC1BA4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Compulsory Erasmus Language Exam (in English and German)</w:t>
            </w:r>
          </w:p>
        </w:tc>
        <w:tc>
          <w:tcPr>
            <w:tcW w:w="6047" w:type="dxa"/>
            <w:shd w:val="clear" w:color="auto" w:fill="FFFFFF" w:themeFill="background1"/>
          </w:tcPr>
          <w:p w14:paraId="389AB1A0" w14:textId="1BA19AE1" w:rsidR="00494ED1" w:rsidRPr="00EC1BA4" w:rsidRDefault="00494ED1" w:rsidP="00494ED1">
            <w:pPr>
              <w:spacing w:line="220" w:lineRule="exact"/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bCs/>
                <w:spacing w:val="-1"/>
                <w:sz w:val="24"/>
                <w:szCs w:val="24"/>
                <w:lang w:val="en-US"/>
              </w:rPr>
              <w:t>Written</w:t>
            </w:r>
            <w:r w:rsidR="00844D07" w:rsidRPr="00EC1BA4">
              <w:rPr>
                <w:rFonts w:ascii="Cambria" w:hAnsi="Cambria" w:cstheme="minorHAnsi"/>
                <w:bCs/>
                <w:spacing w:val="-1"/>
                <w:sz w:val="24"/>
                <w:szCs w:val="24"/>
                <w:lang w:val="en-US"/>
              </w:rPr>
              <w:t xml:space="preserve"> and Oral</w:t>
            </w:r>
            <w:r w:rsidRPr="00EC1BA4">
              <w:rPr>
                <w:rFonts w:ascii="Cambria" w:hAnsi="Cambria" w:cstheme="minorHAnsi"/>
                <w:bCs/>
                <w:spacing w:val="-1"/>
                <w:sz w:val="24"/>
                <w:szCs w:val="24"/>
                <w:lang w:val="en-US"/>
              </w:rPr>
              <w:t xml:space="preserve"> Exam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:</w:t>
            </w:r>
            <w:r w:rsidRPr="00EC1BA4">
              <w:rPr>
                <w:rFonts w:ascii="Cambria" w:hAnsi="Cambria" w:cstheme="minorHAnsi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="007D2528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1</w:t>
            </w:r>
            <w:r w:rsidR="003F04F2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3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.0</w:t>
            </w:r>
            <w:r w:rsidR="003F04F2"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6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.</w:t>
            </w:r>
            <w:r w:rsidRPr="00EC1BA4">
              <w:rPr>
                <w:rFonts w:ascii="Cambria" w:hAnsi="Cambria" w:cstheme="minorHAnsi"/>
                <w:bCs/>
                <w:spacing w:val="-5"/>
                <w:sz w:val="24"/>
                <w:szCs w:val="24"/>
                <w:lang w:val="en-US"/>
              </w:rPr>
              <w:t>2</w:t>
            </w:r>
            <w:r w:rsidRPr="00EC1BA4">
              <w:rPr>
                <w:rFonts w:ascii="Cambria" w:hAnsi="Cambria" w:cstheme="minorHAnsi"/>
                <w:bCs/>
                <w:sz w:val="24"/>
                <w:szCs w:val="24"/>
                <w:lang w:val="en-US"/>
              </w:rPr>
              <w:t>023</w:t>
            </w:r>
          </w:p>
        </w:tc>
      </w:tr>
      <w:tr w:rsidR="00494ED1" w:rsidRPr="00EC1BA4" w14:paraId="3F21AD03" w14:textId="77777777" w:rsidTr="00494ED1">
        <w:trPr>
          <w:jc w:val="center"/>
        </w:trPr>
        <w:tc>
          <w:tcPr>
            <w:tcW w:w="3835" w:type="dxa"/>
          </w:tcPr>
          <w:p w14:paraId="3E69E196" w14:textId="2B0D5435" w:rsidR="00494ED1" w:rsidRPr="00EC1BA4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Announcement of Temporary Lists</w:t>
            </w:r>
          </w:p>
        </w:tc>
        <w:tc>
          <w:tcPr>
            <w:tcW w:w="6047" w:type="dxa"/>
          </w:tcPr>
          <w:p w14:paraId="24F22ACD" w14:textId="0156CDFA" w:rsidR="00494ED1" w:rsidRPr="00EC1BA4" w:rsidRDefault="00664FA8" w:rsidP="00870EA8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1</w:t>
            </w:r>
            <w:r w:rsidR="005805C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4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.0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6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.2023</w:t>
            </w:r>
          </w:p>
        </w:tc>
      </w:tr>
      <w:tr w:rsidR="00494ED1" w:rsidRPr="00EC1BA4" w14:paraId="12F07F2C" w14:textId="77777777" w:rsidTr="00494ED1">
        <w:trPr>
          <w:jc w:val="center"/>
        </w:trPr>
        <w:tc>
          <w:tcPr>
            <w:tcW w:w="3835" w:type="dxa"/>
          </w:tcPr>
          <w:p w14:paraId="09F71273" w14:textId="3C433C9A" w:rsidR="00494ED1" w:rsidRPr="00EC1BA4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Waiver and Objection Period</w:t>
            </w:r>
          </w:p>
        </w:tc>
        <w:tc>
          <w:tcPr>
            <w:tcW w:w="6047" w:type="dxa"/>
          </w:tcPr>
          <w:p w14:paraId="0E06890E" w14:textId="228CA1FE" w:rsidR="00494ED1" w:rsidRPr="00EC1BA4" w:rsidRDefault="005A5B1B" w:rsidP="00870EA8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14.06.2023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-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1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9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.06.2023</w:t>
            </w:r>
          </w:p>
        </w:tc>
      </w:tr>
      <w:tr w:rsidR="00494ED1" w:rsidRPr="00EC1BA4" w14:paraId="5A6BDF73" w14:textId="77777777" w:rsidTr="00494ED1">
        <w:trPr>
          <w:jc w:val="center"/>
        </w:trPr>
        <w:tc>
          <w:tcPr>
            <w:tcW w:w="3835" w:type="dxa"/>
          </w:tcPr>
          <w:p w14:paraId="4F59F47A" w14:textId="77777777" w:rsidR="00494ED1" w:rsidRPr="00EC1BA4" w:rsidRDefault="00494ED1" w:rsidP="00870EA8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Announcement of Final Lists</w:t>
            </w:r>
          </w:p>
        </w:tc>
        <w:tc>
          <w:tcPr>
            <w:tcW w:w="6047" w:type="dxa"/>
          </w:tcPr>
          <w:p w14:paraId="351E1EC5" w14:textId="168FD42B" w:rsidR="00494ED1" w:rsidRPr="00EC1BA4" w:rsidRDefault="005A5B1B" w:rsidP="00870EA8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19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.0</w:t>
            </w:r>
            <w:r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6</w:t>
            </w:r>
            <w:r w:rsidR="00494ED1" w:rsidRPr="00EC1BA4">
              <w:rPr>
                <w:rFonts w:ascii="Cambria" w:hAnsi="Cambria" w:cstheme="minorHAnsi"/>
                <w:sz w:val="24"/>
                <w:szCs w:val="24"/>
                <w:lang w:val="en-US"/>
              </w:rPr>
              <w:t>.2023</w:t>
            </w:r>
          </w:p>
        </w:tc>
      </w:tr>
    </w:tbl>
    <w:p w14:paraId="1220E606" w14:textId="77777777" w:rsidR="00C65964" w:rsidRPr="00EC1BA4" w:rsidRDefault="00C65964" w:rsidP="0058575B">
      <w:pPr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054D2596" w14:textId="77777777" w:rsidR="00995212" w:rsidRPr="00EC1BA4" w:rsidRDefault="00C65964" w:rsidP="00995212">
      <w:pPr>
        <w:jc w:val="center"/>
        <w:rPr>
          <w:rFonts w:ascii="Cambria" w:hAnsi="Cambria"/>
          <w:b/>
          <w:lang w:val="en-GB"/>
        </w:rPr>
      </w:pP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This call is opened </w:t>
      </w:r>
      <w:r w:rsidR="00EC1BA4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to </w:t>
      </w: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>support the students who would like to take part in the</w:t>
      </w:r>
      <w:r w:rsidR="00EC1BA4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 </w:t>
      </w:r>
      <w:r w:rsidR="00995212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Blended Intensive Program called: </w:t>
      </w:r>
      <w:r w:rsidR="00995212" w:rsidRPr="00EC1BA4">
        <w:rPr>
          <w:rStyle w:val="Vurgu"/>
          <w:rFonts w:ascii="Cambria" w:hAnsi="Cambria"/>
          <w:lang w:val="en-US"/>
        </w:rPr>
        <w:t xml:space="preserve">“Neuroscience </w:t>
      </w:r>
      <w:proofErr w:type="gramStart"/>
      <w:r w:rsidR="00995212" w:rsidRPr="00EC1BA4">
        <w:rPr>
          <w:rStyle w:val="Vurgu"/>
          <w:rFonts w:ascii="Cambria" w:hAnsi="Cambria"/>
          <w:lang w:val="en-US"/>
        </w:rPr>
        <w:t>nursing</w:t>
      </w:r>
      <w:r w:rsidR="00995212" w:rsidRPr="00EC1BA4">
        <w:rPr>
          <w:rFonts w:ascii="Cambria" w:hAnsi="Cambria"/>
          <w:lang w:val="en-US"/>
        </w:rPr>
        <w:t xml:space="preserve"> :</w:t>
      </w:r>
      <w:proofErr w:type="gramEnd"/>
      <w:r w:rsidR="00995212" w:rsidRPr="00EC1BA4">
        <w:rPr>
          <w:rFonts w:ascii="Cambria" w:hAnsi="Cambria"/>
          <w:lang w:val="en-US"/>
        </w:rPr>
        <w:t>  brain matters!”</w:t>
      </w:r>
    </w:p>
    <w:p w14:paraId="0D184F7E" w14:textId="7BA796E0" w:rsidR="00C65964" w:rsidRPr="00EC1BA4" w:rsidRDefault="00C65964" w:rsidP="0058575B">
      <w:pPr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410D5653" w14:textId="77777777" w:rsidR="00301D70" w:rsidRPr="00EC1BA4" w:rsidRDefault="00301D70" w:rsidP="00301D70">
      <w:pPr>
        <w:jc w:val="center"/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 xml:space="preserve">A Blended Intensive Course by Frederick University (Cyprus), International Hellenic University (Greece), Istanbul Kent University (Türkiye), </w:t>
      </w:r>
      <w:proofErr w:type="spellStart"/>
      <w:r w:rsidRPr="00EC1BA4">
        <w:rPr>
          <w:rFonts w:ascii="Cambria" w:hAnsi="Cambria"/>
          <w:b/>
          <w:lang w:val="en-GB"/>
        </w:rPr>
        <w:t>Tallinna</w:t>
      </w:r>
      <w:proofErr w:type="spellEnd"/>
      <w:r w:rsidRPr="00EC1BA4">
        <w:rPr>
          <w:rFonts w:ascii="Cambria" w:hAnsi="Cambria"/>
          <w:b/>
          <w:lang w:val="en-GB"/>
        </w:rPr>
        <w:t xml:space="preserve"> </w:t>
      </w:r>
      <w:proofErr w:type="spellStart"/>
      <w:r w:rsidRPr="00EC1BA4">
        <w:rPr>
          <w:rFonts w:ascii="Cambria" w:hAnsi="Cambria"/>
          <w:b/>
          <w:lang w:val="en-GB"/>
        </w:rPr>
        <w:t>Tervishoiu</w:t>
      </w:r>
      <w:proofErr w:type="spellEnd"/>
      <w:r w:rsidRPr="00EC1BA4">
        <w:rPr>
          <w:rFonts w:ascii="Cambria" w:hAnsi="Cambria"/>
          <w:b/>
          <w:lang w:val="en-GB"/>
        </w:rPr>
        <w:t xml:space="preserve"> </w:t>
      </w:r>
      <w:proofErr w:type="spellStart"/>
      <w:r w:rsidRPr="00EC1BA4">
        <w:rPr>
          <w:rFonts w:ascii="Cambria" w:hAnsi="Cambria"/>
          <w:b/>
          <w:lang w:val="en-GB"/>
        </w:rPr>
        <w:t>Kõrgkool</w:t>
      </w:r>
      <w:proofErr w:type="spellEnd"/>
      <w:r w:rsidRPr="00EC1BA4">
        <w:rPr>
          <w:rFonts w:ascii="Cambria" w:hAnsi="Cambria"/>
          <w:b/>
          <w:lang w:val="en-GB"/>
        </w:rPr>
        <w:t xml:space="preserve"> (</w:t>
      </w:r>
      <w:proofErr w:type="spellStart"/>
      <w:r w:rsidRPr="00EC1BA4">
        <w:rPr>
          <w:rFonts w:ascii="Cambria" w:hAnsi="Cambria"/>
          <w:b/>
          <w:lang w:val="en-GB"/>
        </w:rPr>
        <w:t>Esonia</w:t>
      </w:r>
      <w:proofErr w:type="spellEnd"/>
      <w:r w:rsidRPr="00EC1BA4">
        <w:rPr>
          <w:rFonts w:ascii="Cambria" w:hAnsi="Cambria"/>
          <w:b/>
          <w:lang w:val="en-GB"/>
        </w:rPr>
        <w:t>)</w:t>
      </w:r>
    </w:p>
    <w:p w14:paraId="37B5843F" w14:textId="77777777" w:rsidR="00301D70" w:rsidRPr="00EC1BA4" w:rsidRDefault="00301D70" w:rsidP="00301D70">
      <w:pPr>
        <w:jc w:val="center"/>
        <w:rPr>
          <w:rFonts w:ascii="Cambria" w:hAnsi="Cambria"/>
          <w:b/>
          <w:lang w:val="en-GB"/>
        </w:rPr>
      </w:pPr>
      <w:r w:rsidRPr="00EC1BA4">
        <w:rPr>
          <w:rStyle w:val="Vurgu"/>
          <w:rFonts w:ascii="Cambria" w:hAnsi="Cambria"/>
          <w:lang w:val="en-US"/>
        </w:rPr>
        <w:t xml:space="preserve">“Neuroscience </w:t>
      </w:r>
      <w:proofErr w:type="gramStart"/>
      <w:r w:rsidRPr="00EC1BA4">
        <w:rPr>
          <w:rStyle w:val="Vurgu"/>
          <w:rFonts w:ascii="Cambria" w:hAnsi="Cambria"/>
          <w:lang w:val="en-US"/>
        </w:rPr>
        <w:t>nursing</w:t>
      </w:r>
      <w:r w:rsidRPr="00EC1BA4">
        <w:rPr>
          <w:rFonts w:ascii="Cambria" w:hAnsi="Cambria"/>
          <w:lang w:val="en-US"/>
        </w:rPr>
        <w:t xml:space="preserve"> :</w:t>
      </w:r>
      <w:proofErr w:type="gramEnd"/>
      <w:r w:rsidRPr="00EC1BA4">
        <w:rPr>
          <w:rFonts w:ascii="Cambria" w:hAnsi="Cambria"/>
          <w:lang w:val="en-US"/>
        </w:rPr>
        <w:t>  brain matters!”</w:t>
      </w:r>
    </w:p>
    <w:p w14:paraId="499F3EE0" w14:textId="77777777" w:rsidR="00301D70" w:rsidRPr="00EC1BA4" w:rsidRDefault="00301D70" w:rsidP="00301D70">
      <w:pPr>
        <w:jc w:val="center"/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>CONTENT</w:t>
      </w:r>
    </w:p>
    <w:p w14:paraId="7D3BF6FB" w14:textId="77777777" w:rsidR="00301D70" w:rsidRPr="00EC1BA4" w:rsidRDefault="00301D70" w:rsidP="00301D70">
      <w:pPr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 xml:space="preserve">Description of the course </w:t>
      </w:r>
    </w:p>
    <w:p w14:paraId="007EF2B3" w14:textId="77777777" w:rsidR="00301D70" w:rsidRPr="00EC1BA4" w:rsidRDefault="00301D70" w:rsidP="00301D70">
      <w:pPr>
        <w:rPr>
          <w:rFonts w:ascii="Cambria" w:hAnsi="Cambria"/>
          <w:bCs/>
          <w:lang w:val="en-GB"/>
        </w:rPr>
      </w:pPr>
      <w:r w:rsidRPr="00EC1BA4">
        <w:rPr>
          <w:rFonts w:ascii="Cambria" w:hAnsi="Cambria"/>
          <w:bCs/>
          <w:lang w:val="en-GB"/>
        </w:rPr>
        <w:t>This is a mixed course with online component (1 month preparation phase) an actual face-to-face component (1 week at Thessaloniki, Greece) and aftermath online component (1 month, feedback and evaluation).</w:t>
      </w:r>
    </w:p>
    <w:p w14:paraId="213165B7" w14:textId="77777777" w:rsidR="00301D70" w:rsidRPr="00EC1BA4" w:rsidRDefault="00301D70" w:rsidP="00301D70">
      <w:pPr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>Learning Outcomes</w:t>
      </w:r>
    </w:p>
    <w:p w14:paraId="7F17E928" w14:textId="77777777" w:rsidR="00301D70" w:rsidRPr="00EC1BA4" w:rsidRDefault="00301D70" w:rsidP="00301D70">
      <w:pPr>
        <w:rPr>
          <w:rFonts w:ascii="Cambria" w:hAnsi="Cambria"/>
          <w:bCs/>
          <w:lang w:val="en-GB"/>
        </w:rPr>
      </w:pPr>
      <w:r w:rsidRPr="00EC1BA4">
        <w:rPr>
          <w:rFonts w:ascii="Cambria" w:hAnsi="Cambria"/>
          <w:bCs/>
          <w:lang w:val="en-GB"/>
        </w:rPr>
        <w:t>To compare on diagnostic and treatment options for patients with neurological disorders and explore care pathways with similarities and differences between partner countries.</w:t>
      </w:r>
    </w:p>
    <w:p w14:paraId="53589A67" w14:textId="77777777" w:rsidR="00301D70" w:rsidRPr="00EC1BA4" w:rsidRDefault="00301D70" w:rsidP="00301D70">
      <w:pPr>
        <w:jc w:val="center"/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>PRACTICAL DETAILS</w:t>
      </w:r>
    </w:p>
    <w:p w14:paraId="333F882F" w14:textId="78A2675E" w:rsidR="00FF2F33" w:rsidRDefault="00301D70" w:rsidP="00301D70">
      <w:pPr>
        <w:pStyle w:val="xydp80c60553msonormal"/>
        <w:rPr>
          <w:rFonts w:ascii="Cambria" w:hAnsi="Cambria" w:cstheme="minorBidi"/>
          <w:lang w:val="en-GB" w:eastAsia="en-US"/>
        </w:rPr>
      </w:pPr>
      <w:r w:rsidRPr="00EC1BA4">
        <w:rPr>
          <w:rFonts w:ascii="Cambria" w:hAnsi="Cambria"/>
          <w:b/>
          <w:bCs/>
          <w:lang w:val="en-GB"/>
        </w:rPr>
        <w:t>Location:</w:t>
      </w:r>
      <w:r w:rsidRPr="00EC1BA4">
        <w:rPr>
          <w:rFonts w:ascii="Cambria" w:hAnsi="Cambria"/>
          <w:lang w:val="en-GB"/>
        </w:rPr>
        <w:t xml:space="preserve"> </w:t>
      </w:r>
      <w:r w:rsidRPr="00EC1BA4">
        <w:rPr>
          <w:rFonts w:ascii="Cambria" w:hAnsi="Cambria" w:cstheme="minorBidi"/>
          <w:lang w:val="en-GB" w:eastAsia="en-US"/>
        </w:rPr>
        <w:t>Nursing school, IHU, Thessaloniki, Greece</w:t>
      </w:r>
    </w:p>
    <w:p w14:paraId="6FEB69A1" w14:textId="77777777" w:rsidR="00FF2F33" w:rsidRDefault="00FF2F33" w:rsidP="00301D70">
      <w:pPr>
        <w:pStyle w:val="xydp80c60553msonormal"/>
        <w:rPr>
          <w:rFonts w:ascii="Cambria" w:hAnsi="Cambria" w:cstheme="minorBidi"/>
          <w:lang w:val="en-GB" w:eastAsia="en-US"/>
        </w:rPr>
      </w:pPr>
    </w:p>
    <w:p w14:paraId="7BD2DF16" w14:textId="15BA24B9" w:rsidR="00FF2F33" w:rsidRDefault="00FA2011" w:rsidP="00301D70">
      <w:pPr>
        <w:pStyle w:val="xydp80c60553msonormal"/>
        <w:rPr>
          <w:rFonts w:ascii="Cambria" w:hAnsi="Cambria" w:cstheme="minorBidi"/>
          <w:lang w:val="en-GB" w:eastAsia="en-US"/>
        </w:rPr>
      </w:pPr>
      <w:r>
        <w:rPr>
          <w:rFonts w:ascii="Cambria" w:hAnsi="Cambria" w:cstheme="minorBidi"/>
          <w:b/>
          <w:bCs/>
          <w:lang w:val="en-GB" w:eastAsia="en-US"/>
        </w:rPr>
        <w:t>Physical Activity</w:t>
      </w:r>
      <w:r w:rsidR="00FF2F33" w:rsidRPr="00FA2011">
        <w:rPr>
          <w:rFonts w:ascii="Cambria" w:hAnsi="Cambria" w:cstheme="minorBidi"/>
          <w:b/>
          <w:bCs/>
          <w:lang w:val="en-GB" w:eastAsia="en-US"/>
        </w:rPr>
        <w:t>:</w:t>
      </w:r>
      <w:r w:rsidR="00FF2F33">
        <w:rPr>
          <w:rFonts w:ascii="Cambria" w:hAnsi="Cambria" w:cstheme="minorBidi"/>
          <w:lang w:val="en-GB" w:eastAsia="en-US"/>
        </w:rPr>
        <w:t xml:space="preserve"> </w:t>
      </w:r>
      <w:r>
        <w:rPr>
          <w:rFonts w:ascii="Cambria" w:hAnsi="Cambria" w:cstheme="minorBidi"/>
          <w:lang w:val="en-GB" w:eastAsia="en-US"/>
        </w:rPr>
        <w:t>3 September 2023- 9 September 2023</w:t>
      </w:r>
    </w:p>
    <w:p w14:paraId="2BBDC8B2" w14:textId="62528F7A" w:rsidR="004E0A47" w:rsidRPr="00EC1BA4" w:rsidRDefault="004E0A47" w:rsidP="00301D70">
      <w:pPr>
        <w:pStyle w:val="xydp80c60553msonormal"/>
        <w:rPr>
          <w:rFonts w:ascii="Cambria" w:hAnsi="Cambria" w:cstheme="minorBidi"/>
          <w:lang w:val="en-GB" w:eastAsia="en-US"/>
        </w:rPr>
      </w:pPr>
      <w:r>
        <w:rPr>
          <w:rFonts w:ascii="Cambria" w:hAnsi="Cambria" w:cstheme="minorBidi"/>
          <w:b/>
          <w:bCs/>
          <w:lang w:val="en-GB" w:eastAsia="en-US"/>
        </w:rPr>
        <w:t>Virtual</w:t>
      </w:r>
      <w:r>
        <w:rPr>
          <w:rFonts w:ascii="Cambria" w:hAnsi="Cambria" w:cstheme="minorBidi"/>
          <w:b/>
          <w:bCs/>
          <w:lang w:val="en-GB" w:eastAsia="en-US"/>
        </w:rPr>
        <w:t xml:space="preserve"> Activity</w:t>
      </w:r>
      <w:r>
        <w:rPr>
          <w:rFonts w:ascii="Cambria" w:hAnsi="Cambria" w:cstheme="minorBidi"/>
          <w:b/>
          <w:bCs/>
          <w:lang w:val="en-GB" w:eastAsia="en-US"/>
        </w:rPr>
        <w:t xml:space="preserve">: </w:t>
      </w:r>
      <w:r w:rsidRPr="009C2ADE">
        <w:rPr>
          <w:rFonts w:ascii="Cambria" w:hAnsi="Cambria" w:cstheme="minorBidi"/>
          <w:lang w:val="en-GB" w:eastAsia="en-US"/>
        </w:rPr>
        <w:t>One month prior</w:t>
      </w:r>
      <w:r w:rsidR="009C2ADE" w:rsidRPr="009C2ADE">
        <w:rPr>
          <w:rFonts w:ascii="Cambria" w:hAnsi="Cambria" w:cstheme="minorBidi"/>
          <w:lang w:val="en-GB" w:eastAsia="en-US"/>
        </w:rPr>
        <w:t xml:space="preserve"> and one month after physical activity</w:t>
      </w:r>
    </w:p>
    <w:p w14:paraId="6B58B7E6" w14:textId="77777777" w:rsidR="00301D70" w:rsidRPr="00EC1BA4" w:rsidRDefault="00301D70" w:rsidP="00301D70">
      <w:pPr>
        <w:pStyle w:val="xydp80c60553msonormal"/>
        <w:rPr>
          <w:rFonts w:ascii="Cambria" w:hAnsi="Cambria"/>
        </w:rPr>
      </w:pPr>
    </w:p>
    <w:p w14:paraId="4593EBDD" w14:textId="77777777" w:rsidR="00301D70" w:rsidRPr="00EC1BA4" w:rsidRDefault="00301D70" w:rsidP="00301D70">
      <w:pPr>
        <w:rPr>
          <w:rFonts w:ascii="Cambria" w:hAnsi="Cambria"/>
          <w:b/>
          <w:bCs/>
          <w:lang w:val="en-GB"/>
        </w:rPr>
      </w:pPr>
      <w:r w:rsidRPr="00EC1BA4">
        <w:rPr>
          <w:rFonts w:ascii="Cambria" w:hAnsi="Cambria"/>
          <w:b/>
          <w:bCs/>
          <w:lang w:val="en-GB"/>
        </w:rPr>
        <w:t xml:space="preserve">ECTS: </w:t>
      </w:r>
      <w:r w:rsidRPr="00EC1BA4">
        <w:rPr>
          <w:rFonts w:ascii="Cambria" w:hAnsi="Cambria"/>
          <w:lang w:val="en-GB"/>
        </w:rPr>
        <w:t>3</w:t>
      </w:r>
    </w:p>
    <w:p w14:paraId="56CC5A1F" w14:textId="77777777" w:rsidR="00301D70" w:rsidRPr="00EC1BA4" w:rsidRDefault="00301D70" w:rsidP="00301D70">
      <w:pPr>
        <w:rPr>
          <w:rFonts w:ascii="Cambria" w:hAnsi="Cambria"/>
          <w:lang w:val="en-GB"/>
        </w:rPr>
      </w:pPr>
      <w:r w:rsidRPr="00EC1BA4">
        <w:rPr>
          <w:rFonts w:ascii="Cambria" w:hAnsi="Cambria"/>
          <w:b/>
          <w:lang w:val="en-GB"/>
        </w:rPr>
        <w:t>Teaching Language:</w:t>
      </w:r>
      <w:r w:rsidRPr="00EC1BA4">
        <w:rPr>
          <w:rFonts w:ascii="Cambria" w:hAnsi="Cambria"/>
          <w:lang w:val="en-GB"/>
        </w:rPr>
        <w:t xml:space="preserve"> English</w:t>
      </w:r>
    </w:p>
    <w:p w14:paraId="78AA331F" w14:textId="77777777" w:rsidR="00301D70" w:rsidRPr="00EC1BA4" w:rsidRDefault="00301D70" w:rsidP="00301D70">
      <w:pPr>
        <w:rPr>
          <w:rFonts w:ascii="Cambria" w:hAnsi="Cambria"/>
          <w:lang w:val="en-GB"/>
        </w:rPr>
      </w:pPr>
      <w:r w:rsidRPr="00EC1BA4">
        <w:rPr>
          <w:rFonts w:ascii="Cambria" w:hAnsi="Cambria"/>
          <w:b/>
          <w:lang w:val="en-GB"/>
        </w:rPr>
        <w:t>Format:</w:t>
      </w:r>
      <w:r w:rsidRPr="00EC1BA4">
        <w:rPr>
          <w:rFonts w:ascii="Cambria" w:hAnsi="Cambria"/>
          <w:lang w:val="en-GB"/>
        </w:rPr>
        <w:t xml:space="preserve"> Blended</w:t>
      </w:r>
    </w:p>
    <w:p w14:paraId="347820A0" w14:textId="77777777" w:rsidR="00301D70" w:rsidRPr="00EC1BA4" w:rsidRDefault="00301D70" w:rsidP="00301D70">
      <w:pPr>
        <w:rPr>
          <w:rFonts w:ascii="Cambria" w:hAnsi="Cambria"/>
          <w:lang w:val="en-GB"/>
        </w:rPr>
      </w:pPr>
      <w:r w:rsidRPr="00EC1BA4">
        <w:rPr>
          <w:rFonts w:ascii="Cambria" w:hAnsi="Cambria"/>
          <w:b/>
          <w:lang w:val="en-GB"/>
        </w:rPr>
        <w:t>Number of Scholarships:</w:t>
      </w:r>
      <w:r w:rsidRPr="00EC1BA4">
        <w:rPr>
          <w:rFonts w:ascii="Cambria" w:hAnsi="Cambria"/>
          <w:lang w:val="en-GB"/>
        </w:rPr>
        <w:t xml:space="preserve"> 5 students from Istanbul Kent University </w:t>
      </w:r>
    </w:p>
    <w:p w14:paraId="7F887768" w14:textId="77777777" w:rsidR="00301D70" w:rsidRPr="00EC1BA4" w:rsidRDefault="00301D70" w:rsidP="00301D70">
      <w:pPr>
        <w:rPr>
          <w:rFonts w:ascii="Cambria" w:hAnsi="Cambria"/>
          <w:lang w:val="en-GB"/>
        </w:rPr>
      </w:pPr>
      <w:r w:rsidRPr="00EC1BA4">
        <w:rPr>
          <w:rFonts w:ascii="Cambria" w:hAnsi="Cambria"/>
          <w:lang w:val="en-GB"/>
        </w:rPr>
        <w:t xml:space="preserve">Students will be supported with 70 Euro for each physical activity day. Also, If the students prefer </w:t>
      </w:r>
      <w:hyperlink r:id="rId8" w:history="1">
        <w:r w:rsidRPr="00EC1BA4">
          <w:rPr>
            <w:rStyle w:val="Kpr"/>
            <w:rFonts w:ascii="Cambria" w:hAnsi="Cambria"/>
            <w:lang w:val="en-GB"/>
          </w:rPr>
          <w:t>green travel</w:t>
        </w:r>
      </w:hyperlink>
      <w:r w:rsidRPr="00EC1BA4">
        <w:rPr>
          <w:rFonts w:ascii="Cambria" w:hAnsi="Cambria"/>
          <w:lang w:val="en-GB"/>
        </w:rPr>
        <w:t xml:space="preserve">, they will be supported with extra 50 Euro and 70 euro for each travel day. </w:t>
      </w:r>
    </w:p>
    <w:p w14:paraId="3159D674" w14:textId="77777777" w:rsidR="00301D70" w:rsidRPr="00EC1BA4" w:rsidRDefault="00301D70" w:rsidP="00301D70">
      <w:pPr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 xml:space="preserve">Contact hours (face to face and online): </w:t>
      </w:r>
      <w:r w:rsidRPr="00EC1BA4">
        <w:rPr>
          <w:rFonts w:ascii="Cambria" w:hAnsi="Cambria"/>
          <w:bCs/>
          <w:lang w:val="en-GB"/>
        </w:rPr>
        <w:t>50 online, 35 contact hours whilst in Thessaloniki.</w:t>
      </w:r>
    </w:p>
    <w:p w14:paraId="5E84FBC7" w14:textId="77777777" w:rsidR="00301D70" w:rsidRPr="00EC1BA4" w:rsidRDefault="00301D70" w:rsidP="00301D70">
      <w:pPr>
        <w:rPr>
          <w:rFonts w:ascii="Cambria" w:hAnsi="Cambria"/>
          <w:bCs/>
          <w:lang w:val="en-GB"/>
        </w:rPr>
      </w:pPr>
      <w:r w:rsidRPr="00EC1BA4">
        <w:rPr>
          <w:rFonts w:ascii="Cambria" w:hAnsi="Cambria"/>
          <w:b/>
          <w:lang w:val="en-GB"/>
        </w:rPr>
        <w:t xml:space="preserve">Student workload (in hours, including contact hours): </w:t>
      </w:r>
      <w:r w:rsidRPr="00EC1BA4">
        <w:rPr>
          <w:rFonts w:ascii="Cambria" w:hAnsi="Cambria"/>
          <w:bCs/>
          <w:lang w:val="en-GB"/>
        </w:rPr>
        <w:t xml:space="preserve">85 hours in total, including self-directed </w:t>
      </w:r>
      <w:proofErr w:type="gramStart"/>
      <w:r w:rsidRPr="00EC1BA4">
        <w:rPr>
          <w:rFonts w:ascii="Cambria" w:hAnsi="Cambria"/>
          <w:bCs/>
          <w:lang w:val="en-GB"/>
        </w:rPr>
        <w:t>learning</w:t>
      </w:r>
      <w:proofErr w:type="gramEnd"/>
    </w:p>
    <w:p w14:paraId="73B18EDA" w14:textId="77777777" w:rsidR="00D51F77" w:rsidRDefault="00301D70" w:rsidP="0059653B">
      <w:pPr>
        <w:rPr>
          <w:rFonts w:ascii="Cambria" w:hAnsi="Cambria"/>
          <w:b/>
          <w:lang w:val="en-GB"/>
        </w:rPr>
      </w:pPr>
      <w:r w:rsidRPr="00EC1BA4">
        <w:rPr>
          <w:rFonts w:ascii="Cambria" w:hAnsi="Cambria"/>
          <w:b/>
          <w:lang w:val="en-GB"/>
        </w:rPr>
        <w:t xml:space="preserve">Requirements for the candidates: </w:t>
      </w:r>
    </w:p>
    <w:p w14:paraId="38A5A543" w14:textId="683AC6CF" w:rsidR="00995212" w:rsidRDefault="00D51F77" w:rsidP="0059653B">
      <w:pPr>
        <w:rPr>
          <w:rFonts w:ascii="Cambria" w:hAnsi="Cambria"/>
          <w:bCs/>
          <w:lang w:val="en-GB"/>
        </w:rPr>
      </w:pPr>
      <w:r w:rsidRPr="00D51F77">
        <w:rPr>
          <w:rFonts w:ascii="Cambria" w:hAnsi="Cambria"/>
          <w:bCs/>
          <w:lang w:val="en-GB"/>
        </w:rPr>
        <w:t xml:space="preserve">-Students of </w:t>
      </w:r>
      <w:r>
        <w:rPr>
          <w:rFonts w:ascii="Cambria" w:hAnsi="Cambria"/>
          <w:bCs/>
          <w:lang w:val="en-GB"/>
        </w:rPr>
        <w:t>Nursing Bachelor Program</w:t>
      </w:r>
    </w:p>
    <w:p w14:paraId="19AA4A14" w14:textId="237AE7BD" w:rsidR="00316E57" w:rsidRDefault="00316E57" w:rsidP="0059653B">
      <w:pPr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/>
          <w:bCs/>
          <w:lang w:val="en-GB"/>
        </w:rPr>
        <w:t xml:space="preserve">-With a </w:t>
      </w:r>
      <w:r w:rsidRPr="00EC1BA4">
        <w:rPr>
          <w:rFonts w:ascii="Cambria" w:hAnsi="Cambria" w:cs="Times New Roman"/>
          <w:sz w:val="24"/>
          <w:szCs w:val="24"/>
          <w:lang w:val="en-US"/>
        </w:rPr>
        <w:t>GPA of at least 2.20/4</w:t>
      </w:r>
      <w:r>
        <w:rPr>
          <w:rFonts w:ascii="Cambria" w:hAnsi="Cambria" w:cs="Times New Roman"/>
          <w:sz w:val="24"/>
          <w:szCs w:val="24"/>
          <w:lang w:val="en-US"/>
        </w:rPr>
        <w:t>.</w:t>
      </w:r>
    </w:p>
    <w:p w14:paraId="592A44B7" w14:textId="6584A449" w:rsidR="009C2ADE" w:rsidRDefault="009C2ADE" w:rsidP="0059653B">
      <w:pPr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>- With min B1 language skills.</w:t>
      </w:r>
    </w:p>
    <w:p w14:paraId="2224ACB5" w14:textId="1C975658" w:rsidR="0062485A" w:rsidRPr="00EC1BA4" w:rsidRDefault="00C85B34" w:rsidP="0058575B">
      <w:pPr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HOW </w:t>
      </w:r>
      <w:r w:rsidR="0059653B" w:rsidRPr="00EC1BA4">
        <w:rPr>
          <w:rFonts w:ascii="Cambria" w:hAnsi="Cambria" w:cs="Times New Roman"/>
          <w:b/>
          <w:bCs/>
          <w:sz w:val="24"/>
          <w:szCs w:val="24"/>
          <w:lang w:val="en-US"/>
        </w:rPr>
        <w:t>to</w:t>
      </w: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 xml:space="preserve"> APPLY?</w:t>
      </w:r>
    </w:p>
    <w:p w14:paraId="6D5EA61B" w14:textId="5CF215E3" w:rsidR="007D4CE2" w:rsidRPr="00EC1BA4" w:rsidRDefault="0059653B" w:rsidP="007D4CE2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Cs/>
          <w:sz w:val="24"/>
          <w:szCs w:val="24"/>
          <w:lang w:val="en-US"/>
        </w:rPr>
        <w:t>For online application, please go to "erasmusbasvuru.ua.gov.tr". By logging in with your e-government account information, you can see our active call</w:t>
      </w:r>
      <w:r w:rsidR="0017030B" w:rsidRPr="00EC1BA4">
        <w:rPr>
          <w:rFonts w:ascii="Cambria" w:hAnsi="Cambria" w:cs="Times New Roman"/>
          <w:bCs/>
          <w:sz w:val="24"/>
          <w:szCs w:val="24"/>
          <w:lang w:val="en-US"/>
        </w:rPr>
        <w:t xml:space="preserve"> for </w:t>
      </w:r>
      <w:r w:rsidR="009C2ADE">
        <w:rPr>
          <w:rFonts w:ascii="Cambria" w:hAnsi="Cambria" w:cs="Times New Roman"/>
          <w:bCs/>
          <w:sz w:val="24"/>
          <w:szCs w:val="24"/>
          <w:lang w:val="en-US"/>
        </w:rPr>
        <w:t>BIP.</w:t>
      </w:r>
    </w:p>
    <w:p w14:paraId="6F18E310" w14:textId="2A8A83A9" w:rsidR="007D4CE2" w:rsidRPr="00EC1BA4" w:rsidRDefault="00CC49FC" w:rsidP="007D4CE2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Cs/>
          <w:sz w:val="24"/>
          <w:szCs w:val="24"/>
          <w:lang w:val="en-US"/>
        </w:rPr>
        <w:t>In "erasmusbasvuru.ua.gov.tr", y</w:t>
      </w:r>
      <w:r w:rsidR="0059653B" w:rsidRPr="00EC1BA4">
        <w:rPr>
          <w:rFonts w:ascii="Cambria" w:hAnsi="Cambria" w:cs="Times New Roman"/>
          <w:bCs/>
          <w:sz w:val="24"/>
          <w:szCs w:val="24"/>
          <w:lang w:val="en-US"/>
        </w:rPr>
        <w:t>ou can find more information to support your application in the Help tab.</w:t>
      </w:r>
    </w:p>
    <w:p w14:paraId="74D83A78" w14:textId="65C9DA7E" w:rsidR="0059653B" w:rsidRPr="00EC1BA4" w:rsidRDefault="00CB2EDB" w:rsidP="007D4CE2">
      <w:pPr>
        <w:pStyle w:val="ListeParagraf"/>
        <w:numPr>
          <w:ilvl w:val="0"/>
          <w:numId w:val="15"/>
        </w:numPr>
        <w:rPr>
          <w:rFonts w:ascii="Cambria" w:hAnsi="Cambria" w:cs="Times New Roman"/>
          <w:bCs/>
          <w:sz w:val="24"/>
          <w:szCs w:val="24"/>
          <w:lang w:val="en-US"/>
        </w:rPr>
      </w:pPr>
      <w:r>
        <w:rPr>
          <w:rFonts w:ascii="Cambria" w:hAnsi="Cambria" w:cs="Times New Roman"/>
          <w:bCs/>
          <w:sz w:val="24"/>
          <w:szCs w:val="24"/>
          <w:lang w:val="en-US"/>
        </w:rPr>
        <w:t xml:space="preserve">If </w:t>
      </w:r>
      <w:r w:rsidR="0059653B" w:rsidRPr="00EC1BA4">
        <w:rPr>
          <w:rFonts w:ascii="Cambria" w:hAnsi="Cambria" w:cs="Times New Roman"/>
          <w:bCs/>
          <w:sz w:val="24"/>
          <w:szCs w:val="24"/>
          <w:lang w:val="en-US"/>
        </w:rPr>
        <w:t>you have additional score-earning documents from the table below, please upload them</w:t>
      </w:r>
      <w:r w:rsidR="007D4CE2" w:rsidRPr="00EC1BA4">
        <w:rPr>
          <w:rFonts w:ascii="Cambria" w:hAnsi="Cambria" w:cs="Times New Roman"/>
          <w:bCs/>
          <w:sz w:val="24"/>
          <w:szCs w:val="24"/>
          <w:lang w:val="en-US"/>
        </w:rPr>
        <w:t>.</w:t>
      </w:r>
      <w:r w:rsidR="00550267" w:rsidRPr="00EC1BA4">
        <w:rPr>
          <w:rFonts w:ascii="Cambria" w:hAnsi="Cambria" w:cs="Times New Roman"/>
          <w:bCs/>
          <w:sz w:val="24"/>
          <w:szCs w:val="24"/>
          <w:lang w:val="en-US"/>
        </w:rPr>
        <w:t xml:space="preserve"> We will upload your English Exam result, </w:t>
      </w:r>
      <w:r w:rsidR="004203FA" w:rsidRPr="00EC1BA4">
        <w:rPr>
          <w:rFonts w:ascii="Cambria" w:hAnsi="Cambria" w:cs="Times New Roman"/>
          <w:bCs/>
          <w:sz w:val="24"/>
          <w:szCs w:val="24"/>
          <w:lang w:val="en-US"/>
        </w:rPr>
        <w:t>after you take the English exam.</w:t>
      </w:r>
      <w:r>
        <w:rPr>
          <w:rFonts w:ascii="Cambria" w:hAnsi="Cambria" w:cs="Times New Roman"/>
          <w:bCs/>
          <w:sz w:val="24"/>
          <w:szCs w:val="24"/>
          <w:lang w:val="en-US"/>
        </w:rPr>
        <w:t xml:space="preserve"> </w:t>
      </w:r>
    </w:p>
    <w:p w14:paraId="23AA9DA8" w14:textId="5E05A3B9" w:rsidR="007D4CE2" w:rsidRPr="00EC1BA4" w:rsidRDefault="007D4CE2" w:rsidP="0058575B">
      <w:pPr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/>
          <w:bCs/>
          <w:sz w:val="24"/>
          <w:szCs w:val="24"/>
          <w:lang w:val="en-US"/>
        </w:rPr>
        <w:t>EVALUATION PROCESS AND THE ANNOUNCEMENT OF THE GRANTED STUDENTS</w:t>
      </w:r>
    </w:p>
    <w:p w14:paraId="6C32CB3F" w14:textId="15777A0B" w:rsidR="00654481" w:rsidRPr="00EC1BA4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US"/>
        </w:rPr>
      </w:pPr>
      <w:r w:rsidRPr="00EC1BA4">
        <w:rPr>
          <w:rFonts w:ascii="Cambria" w:hAnsi="Cambria" w:cs="Times New Roman"/>
          <w:bCs/>
          <w:sz w:val="24"/>
          <w:szCs w:val="24"/>
          <w:lang w:val="en-US"/>
        </w:rPr>
        <w:t xml:space="preserve">Erasmus student selection and granting is carried out by ranking the scores from the highest to the lowest, </w:t>
      </w:r>
      <w:proofErr w:type="gramStart"/>
      <w:r w:rsidRPr="00EC1BA4">
        <w:rPr>
          <w:rFonts w:ascii="Cambria" w:hAnsi="Cambria" w:cs="Times New Roman"/>
          <w:bCs/>
          <w:sz w:val="24"/>
          <w:szCs w:val="24"/>
          <w:lang w:val="en-US"/>
        </w:rPr>
        <w:t>taking into account</w:t>
      </w:r>
      <w:proofErr w:type="gramEnd"/>
      <w:r w:rsidRPr="00EC1BA4">
        <w:rPr>
          <w:rFonts w:ascii="Cambria" w:hAnsi="Cambria" w:cs="Times New Roman"/>
          <w:bCs/>
          <w:sz w:val="24"/>
          <w:szCs w:val="24"/>
          <w:lang w:val="en-US"/>
        </w:rPr>
        <w:t xml:space="preserve"> the evaluation criteria and weighted scores announced by the National Agency, among the students who meet the minimum requirements. The election results are announced in the </w:t>
      </w:r>
      <w:r w:rsidR="0088337D" w:rsidRPr="00EC1BA4">
        <w:rPr>
          <w:rFonts w:ascii="Cambria" w:hAnsi="Cambria" w:cs="Times New Roman"/>
          <w:bCs/>
          <w:sz w:val="24"/>
          <w:szCs w:val="24"/>
          <w:lang w:val="en-US"/>
        </w:rPr>
        <w:t>application</w:t>
      </w:r>
      <w:r w:rsidRPr="00EC1BA4">
        <w:rPr>
          <w:rFonts w:ascii="Cambria" w:hAnsi="Cambria" w:cs="Times New Roman"/>
          <w:bCs/>
          <w:sz w:val="24"/>
          <w:szCs w:val="24"/>
          <w:lang w:val="en-US"/>
        </w:rPr>
        <w:t xml:space="preserve"> system. The criteria are described below: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  <w:gridCol w:w="3150"/>
        <w:gridCol w:w="2160"/>
      </w:tblGrid>
      <w:tr w:rsidR="00654481" w:rsidRPr="00EC1BA4" w14:paraId="6B41F203" w14:textId="77777777" w:rsidTr="007B4F03">
        <w:trPr>
          <w:trHeight w:val="10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8DB0" w14:textId="21E2AD11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b/>
                <w:bCs/>
                <w:color w:val="000000"/>
              </w:rPr>
              <w:lastRenderedPageBreak/>
              <w:t>Criteria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7C71" w14:textId="495F0558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b/>
                <w:bCs/>
                <w:color w:val="000000"/>
              </w:rPr>
              <w:t>Score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DD48" w14:textId="1CE0432F" w:rsidR="00654481" w:rsidRPr="00EC1BA4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b/>
                <w:bCs/>
                <w:color w:val="000000"/>
              </w:rPr>
              <w:sym w:font="Wingdings" w:char="F0E0"/>
            </w:r>
            <w:r w:rsidRPr="00EC1BA4">
              <w:rPr>
                <w:rFonts w:ascii="Cambria" w:hAnsi="Cambria"/>
                <w:b/>
                <w:bCs/>
                <w:color w:val="000000"/>
              </w:rPr>
              <w:t>Details</w:t>
            </w:r>
          </w:p>
        </w:tc>
      </w:tr>
      <w:tr w:rsidR="00654481" w:rsidRPr="00EC1BA4" w14:paraId="69402B7E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5BA4" w14:textId="36885FE4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Academic Merit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9AD6" w14:textId="302AF33E" w:rsidR="00654481" w:rsidRPr="00EC1BA4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%50 Over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F20A" w14:textId="77777777" w:rsidR="00654481" w:rsidRPr="00EC1BA4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EC1BA4">
              <w:rPr>
                <w:rFonts w:ascii="Cambria" w:hAnsi="Cambria"/>
                <w:color w:val="000000"/>
              </w:rPr>
              <w:t>1</w:t>
            </w:r>
          </w:p>
        </w:tc>
      </w:tr>
      <w:tr w:rsidR="00654481" w:rsidRPr="00EC1BA4" w14:paraId="2383DD68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7403" w14:textId="3173057A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Language Score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7EDE" w14:textId="2ED678DC" w:rsidR="00654481" w:rsidRPr="00EC1BA4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%50 Over 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D414" w14:textId="77777777" w:rsidR="00654481" w:rsidRPr="00EC1BA4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EC1BA4">
              <w:rPr>
                <w:rFonts w:ascii="Cambria" w:hAnsi="Cambria"/>
                <w:color w:val="000000"/>
              </w:rPr>
              <w:t>2</w:t>
            </w:r>
          </w:p>
        </w:tc>
      </w:tr>
      <w:tr w:rsidR="00654481" w:rsidRPr="00EC1BA4" w14:paraId="00550C39" w14:textId="77777777" w:rsidTr="007B4F03">
        <w:trPr>
          <w:trHeight w:val="12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A5F7" w14:textId="466B1C29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For the children of martyrs and veterans 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BDA3" w14:textId="4C966888" w:rsidR="00654481" w:rsidRPr="00EC1BA4" w:rsidRDefault="00654481" w:rsidP="00654481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+15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E5F1" w14:textId="77777777" w:rsidR="00654481" w:rsidRPr="00EC1BA4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EC1BA4">
              <w:rPr>
                <w:rFonts w:ascii="Cambria" w:hAnsi="Cambria"/>
                <w:color w:val="000000"/>
              </w:rPr>
              <w:t>3</w:t>
            </w:r>
          </w:p>
        </w:tc>
      </w:tr>
      <w:tr w:rsidR="00654481" w:rsidRPr="00EC1BA4" w14:paraId="0D8618C5" w14:textId="77777777" w:rsidTr="007B4F03">
        <w:trPr>
          <w:trHeight w:val="247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86A0" w14:textId="27DECD10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Students with disabilities (provided that the disability is documented)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9081" w14:textId="6E35C3DF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+10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67B4" w14:textId="77777777" w:rsidR="00654481" w:rsidRPr="00EC1BA4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EC1BA4">
              <w:rPr>
                <w:rFonts w:ascii="Cambria" w:hAnsi="Cambria"/>
                <w:color w:val="000000"/>
              </w:rPr>
              <w:t>4</w:t>
            </w:r>
          </w:p>
        </w:tc>
      </w:tr>
      <w:tr w:rsidR="00654481" w:rsidRPr="00EC1BA4" w14:paraId="672331CD" w14:textId="77777777" w:rsidTr="007B4F03">
        <w:trPr>
          <w:trHeight w:val="523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EFC5" w14:textId="066235F2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 xml:space="preserve">Students who have been granted protection, </w:t>
            </w:r>
            <w:proofErr w:type="gramStart"/>
            <w:r w:rsidRPr="00EC1BA4">
              <w:rPr>
                <w:rFonts w:ascii="Cambria" w:hAnsi="Cambria"/>
                <w:i/>
                <w:iCs/>
                <w:color w:val="000000"/>
              </w:rPr>
              <w:t>care</w:t>
            </w:r>
            <w:proofErr w:type="gramEnd"/>
            <w:r w:rsidRPr="00EC1BA4">
              <w:rPr>
                <w:rFonts w:ascii="Cambria" w:hAnsi="Cambria"/>
                <w:i/>
                <w:iCs/>
                <w:color w:val="000000"/>
              </w:rPr>
              <w:t xml:space="preserve"> or housing in accordance with the Social Services Law No. 02828 and the Child Protection Law No. 5395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3DDF" w14:textId="13EA365A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+10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5DAB" w14:textId="77777777" w:rsidR="00654481" w:rsidRPr="00EC1BA4" w:rsidRDefault="00654481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EC1BA4">
              <w:rPr>
                <w:rFonts w:ascii="Cambria" w:hAnsi="Cambria"/>
                <w:color w:val="000000"/>
              </w:rPr>
              <w:t>5</w:t>
            </w:r>
          </w:p>
        </w:tc>
      </w:tr>
      <w:tr w:rsidR="00654481" w:rsidRPr="00EC1BA4" w14:paraId="42FF8B6D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7B48" w14:textId="10264D41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Previously participating in the program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242A" w14:textId="4EE58FAF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4325" w14:textId="4381CFD5" w:rsidR="00654481" w:rsidRPr="00EC1BA4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54481" w:rsidRPr="00EC1BA4" w14:paraId="433978E5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BC26" w14:textId="22B5CA25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Participation in mobility in the country of which the student is a citizen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D8B1" w14:textId="65A5A303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E4CE" w14:textId="67BFA93A" w:rsidR="00654481" w:rsidRPr="00EC1BA4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54481" w:rsidRPr="00EC1BA4" w14:paraId="782BA985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BCAA" w14:textId="6BF0F4F8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Non-participation in mobility without notification of waiver between predetermined dates, even though having been selected for mobility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8692" w14:textId="1E43AC8A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-10 points 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6D73" w14:textId="36936C32" w:rsidR="00654481" w:rsidRPr="00EC1BA4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54481" w:rsidRPr="00EC1BA4" w14:paraId="5BD30E61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3DDD" w14:textId="47AAB724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A student who applies for two types of mobility at the same time can choose from the preferred type of mobility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2C84" w14:textId="7AB6B996" w:rsidR="00654481" w:rsidRPr="00EC1BA4" w:rsidRDefault="00654481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-10 points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86A4" w14:textId="3C588C63" w:rsidR="00654481" w:rsidRPr="00EC1BA4" w:rsidRDefault="007D3966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i/>
                <w:iCs/>
                <w:color w:val="000000"/>
              </w:rPr>
              <w:t>9</w:t>
            </w:r>
          </w:p>
        </w:tc>
      </w:tr>
      <w:tr w:rsidR="00B51B05" w:rsidRPr="00EC1BA4" w14:paraId="2F4E9F3A" w14:textId="77777777" w:rsidTr="007B4F03">
        <w:trPr>
          <w:trHeight w:val="109"/>
          <w:jc w:val="center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80C3" w14:textId="7169A5AE" w:rsidR="00B51B05" w:rsidRPr="00EC1BA4" w:rsidRDefault="00B51B05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i/>
                <w:iCs/>
                <w:color w:val="000000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Residence and kinship certificate within the scope of +10 points application due to the 6 February 2023 earthquake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A064" w14:textId="61AC14A8" w:rsidR="00B51B05" w:rsidRPr="00EC1BA4" w:rsidRDefault="00B51B05" w:rsidP="007B4F03">
            <w:pPr>
              <w:pStyle w:val="NormalWeb"/>
              <w:spacing w:before="0" w:beforeAutospacing="0" w:after="0" w:afterAutospacing="0"/>
              <w:rPr>
                <w:rFonts w:ascii="Cambria" w:hAnsi="Cambria"/>
                <w:i/>
                <w:iCs/>
                <w:color w:val="000000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+10 points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75D" w14:textId="4507D028" w:rsidR="00B51B05" w:rsidRPr="00EC1BA4" w:rsidRDefault="00B51B05" w:rsidP="007B4F03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i/>
                <w:iCs/>
                <w:color w:val="000000"/>
              </w:rPr>
            </w:pPr>
            <w:r w:rsidRPr="00EC1BA4">
              <w:rPr>
                <w:rFonts w:ascii="Cambria" w:hAnsi="Cambria"/>
                <w:i/>
                <w:iCs/>
                <w:color w:val="000000"/>
              </w:rPr>
              <w:t>1</w:t>
            </w:r>
            <w:r w:rsidR="007D3966">
              <w:rPr>
                <w:rFonts w:ascii="Cambria" w:hAnsi="Cambria"/>
                <w:i/>
                <w:iCs/>
                <w:color w:val="000000"/>
              </w:rPr>
              <w:t>0</w:t>
            </w:r>
          </w:p>
        </w:tc>
      </w:tr>
    </w:tbl>
    <w:p w14:paraId="20AF6FEC" w14:textId="77777777" w:rsidR="007A2EBA" w:rsidRPr="00EC1BA4" w:rsidRDefault="007A2EBA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</w:p>
    <w:p w14:paraId="1BA5812F" w14:textId="4F3789D4" w:rsidR="00654481" w:rsidRPr="00EC1BA4" w:rsidRDefault="00654481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  <w:r w:rsidRPr="00EC1BA4">
        <w:rPr>
          <w:rFonts w:ascii="Cambria" w:hAnsi="Cambria"/>
          <w:b/>
          <w:bCs/>
          <w:color w:val="000000"/>
        </w:rPr>
        <w:sym w:font="Wingdings" w:char="F0E0"/>
      </w:r>
      <w:r w:rsidRPr="00EC1BA4">
        <w:rPr>
          <w:rFonts w:ascii="Cambria" w:hAnsi="Cambria"/>
          <w:b/>
          <w:bCs/>
          <w:color w:val="000000"/>
        </w:rPr>
        <w:t>Details</w:t>
      </w:r>
      <w:r w:rsidR="00496AF0" w:rsidRPr="00EC1BA4">
        <w:rPr>
          <w:rFonts w:ascii="Cambria" w:hAnsi="Cambria"/>
          <w:b/>
          <w:bCs/>
          <w:color w:val="000000"/>
        </w:rPr>
        <w:t xml:space="preserve"> and Application Documents</w:t>
      </w:r>
    </w:p>
    <w:p w14:paraId="416735A0" w14:textId="2F8112A4" w:rsidR="00496AF0" w:rsidRPr="00EC1BA4" w:rsidRDefault="00496AF0" w:rsidP="0065448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</w:p>
    <w:p w14:paraId="23E61C35" w14:textId="396AF4F9" w:rsidR="007A2EBA" w:rsidRPr="00C60E3A" w:rsidRDefault="008A77E5" w:rsidP="008A77E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C60E3A">
        <w:rPr>
          <w:rFonts w:ascii="Cambria" w:hAnsi="Cambria"/>
          <w:color w:val="000000"/>
        </w:rPr>
        <w:t xml:space="preserve">Your GPA is retrieved from </w:t>
      </w:r>
      <w:r w:rsidR="00900E05" w:rsidRPr="00C60E3A">
        <w:rPr>
          <w:rFonts w:ascii="Cambria" w:hAnsi="Cambria"/>
          <w:color w:val="000000"/>
        </w:rPr>
        <w:t>e-</w:t>
      </w:r>
      <w:proofErr w:type="spellStart"/>
      <w:r w:rsidR="00C60E3A">
        <w:rPr>
          <w:rFonts w:ascii="Cambria" w:hAnsi="Cambria"/>
          <w:color w:val="000000"/>
        </w:rPr>
        <w:t>D</w:t>
      </w:r>
      <w:r w:rsidR="00900E05" w:rsidRPr="00C60E3A">
        <w:rPr>
          <w:rFonts w:ascii="Cambria" w:hAnsi="Cambria"/>
          <w:color w:val="000000"/>
        </w:rPr>
        <w:t>evlet</w:t>
      </w:r>
      <w:proofErr w:type="spellEnd"/>
      <w:r w:rsidR="00900E05" w:rsidRPr="00C60E3A">
        <w:rPr>
          <w:rFonts w:ascii="Cambria" w:hAnsi="Cambria"/>
          <w:color w:val="000000"/>
        </w:rPr>
        <w:t xml:space="preserve">. You don’t need to add transcript of records. If your GPA </w:t>
      </w:r>
      <w:r w:rsidR="00C60E3A" w:rsidRPr="00C60E3A">
        <w:rPr>
          <w:rFonts w:ascii="Cambria" w:hAnsi="Cambria"/>
          <w:color w:val="000000"/>
        </w:rPr>
        <w:t xml:space="preserve">info is </w:t>
      </w:r>
      <w:r w:rsidR="00C60E3A">
        <w:rPr>
          <w:rFonts w:ascii="Cambria" w:hAnsi="Cambria"/>
          <w:color w:val="000000"/>
        </w:rPr>
        <w:t xml:space="preserve">displayed </w:t>
      </w:r>
      <w:r w:rsidR="00C60E3A" w:rsidRPr="00C60E3A">
        <w:rPr>
          <w:rFonts w:ascii="Cambria" w:hAnsi="Cambria"/>
          <w:color w:val="000000"/>
        </w:rPr>
        <w:t>wrong</w:t>
      </w:r>
      <w:r w:rsidR="00C60E3A">
        <w:rPr>
          <w:rFonts w:ascii="Cambria" w:hAnsi="Cambria"/>
          <w:color w:val="000000"/>
        </w:rPr>
        <w:t>ly</w:t>
      </w:r>
      <w:r w:rsidR="00C60E3A" w:rsidRPr="00C60E3A">
        <w:rPr>
          <w:rFonts w:ascii="Cambria" w:hAnsi="Cambria"/>
          <w:color w:val="000000"/>
        </w:rPr>
        <w:t xml:space="preserve"> in </w:t>
      </w:r>
      <w:r w:rsidR="00C60E3A">
        <w:rPr>
          <w:rFonts w:ascii="Cambria" w:hAnsi="Cambria"/>
          <w:color w:val="000000"/>
        </w:rPr>
        <w:t>your application page</w:t>
      </w:r>
      <w:r w:rsidR="00C60E3A" w:rsidRPr="00C60E3A">
        <w:rPr>
          <w:rFonts w:ascii="Cambria" w:hAnsi="Cambria"/>
          <w:color w:val="000000"/>
        </w:rPr>
        <w:t xml:space="preserve">, please </w:t>
      </w:r>
      <w:r w:rsidR="00C60E3A">
        <w:rPr>
          <w:rFonts w:ascii="Cambria" w:hAnsi="Cambria"/>
          <w:color w:val="000000"/>
        </w:rPr>
        <w:t xml:space="preserve">add </w:t>
      </w:r>
      <w:r w:rsidR="00C60E3A" w:rsidRPr="00C60E3A">
        <w:rPr>
          <w:rFonts w:ascii="Cambria" w:hAnsi="Cambria"/>
          <w:color w:val="000000"/>
        </w:rPr>
        <w:t>your transcript of records.</w:t>
      </w:r>
    </w:p>
    <w:p w14:paraId="535103FE" w14:textId="73493789" w:rsidR="007A2EBA" w:rsidRPr="00EC1BA4" w:rsidRDefault="00535621" w:rsidP="007A2EB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  <w:r w:rsidRPr="00EC1BA4">
        <w:rPr>
          <w:rFonts w:ascii="Cambria" w:hAnsi="Cambria"/>
          <w:b/>
          <w:bCs/>
          <w:color w:val="000000"/>
        </w:rPr>
        <w:t>Language Exam</w:t>
      </w:r>
    </w:p>
    <w:p w14:paraId="5AE48704" w14:textId="46739AD9" w:rsidR="00535621" w:rsidRPr="00EC1BA4" w:rsidRDefault="00535621" w:rsidP="00535621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A</w:t>
      </w:r>
      <w:r w:rsidR="00C60E3A">
        <w:rPr>
          <w:rFonts w:ascii="Cambria" w:hAnsi="Cambria"/>
          <w:bCs/>
          <w:color w:val="000000"/>
        </w:rPr>
        <w:t>n English</w:t>
      </w:r>
      <w:r w:rsidRPr="00EC1BA4">
        <w:rPr>
          <w:rFonts w:ascii="Cambria" w:hAnsi="Cambria"/>
          <w:bCs/>
          <w:color w:val="000000"/>
        </w:rPr>
        <w:t xml:space="preserve"> language exam</w:t>
      </w:r>
      <w:r w:rsidR="007D3966">
        <w:rPr>
          <w:rFonts w:ascii="Cambria" w:hAnsi="Cambria"/>
          <w:bCs/>
          <w:color w:val="000000"/>
        </w:rPr>
        <w:t xml:space="preserve"> </w:t>
      </w:r>
      <w:r w:rsidRPr="00EC1BA4">
        <w:rPr>
          <w:rFonts w:ascii="Cambria" w:hAnsi="Cambria"/>
          <w:bCs/>
          <w:color w:val="000000"/>
        </w:rPr>
        <w:t xml:space="preserve">will be </w:t>
      </w:r>
      <w:r w:rsidR="0088337D" w:rsidRPr="00EC1BA4">
        <w:rPr>
          <w:rFonts w:ascii="Cambria" w:hAnsi="Cambria"/>
          <w:bCs/>
          <w:color w:val="000000"/>
        </w:rPr>
        <w:t>organized</w:t>
      </w:r>
      <w:r w:rsidRPr="00EC1BA4">
        <w:rPr>
          <w:rFonts w:ascii="Cambria" w:hAnsi="Cambria"/>
          <w:bCs/>
          <w:color w:val="000000"/>
        </w:rPr>
        <w:t xml:space="preserve"> for all the applicants. All the applicants are obliged to att</w:t>
      </w:r>
      <w:r w:rsidR="00DC5BC0" w:rsidRPr="00EC1BA4">
        <w:rPr>
          <w:rFonts w:ascii="Cambria" w:hAnsi="Cambria"/>
          <w:bCs/>
          <w:color w:val="000000"/>
        </w:rPr>
        <w:t>end</w:t>
      </w:r>
      <w:r w:rsidRPr="00EC1BA4">
        <w:rPr>
          <w:rFonts w:ascii="Cambria" w:hAnsi="Cambria"/>
          <w:bCs/>
          <w:color w:val="000000"/>
        </w:rPr>
        <w:t xml:space="preserve"> to the exam. Only the ones who</w:t>
      </w:r>
    </w:p>
    <w:p w14:paraId="27F40725" w14:textId="27C569CA" w:rsidR="00535621" w:rsidRPr="00EC1BA4" w:rsidRDefault="00535621" w:rsidP="00DC5BC0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Has a language exam score by Kent University by 2021-2022 Academic year or</w:t>
      </w:r>
    </w:p>
    <w:p w14:paraId="25BDE029" w14:textId="48E98B15" w:rsidR="00535621" w:rsidRPr="00EC1BA4" w:rsidRDefault="00535621" w:rsidP="00DC5BC0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Has at least 86 over 120 from TOEFL</w:t>
      </w:r>
      <w:r w:rsidR="007D3966">
        <w:rPr>
          <w:rFonts w:ascii="Cambria" w:hAnsi="Cambria"/>
          <w:bCs/>
          <w:color w:val="000000"/>
        </w:rPr>
        <w:t xml:space="preserve"> are exempt from this obligation.</w:t>
      </w:r>
    </w:p>
    <w:p w14:paraId="7520C7ED" w14:textId="4289898F" w:rsidR="00A826D0" w:rsidRPr="00EC1BA4" w:rsidRDefault="00DC5BC0" w:rsidP="00DC5BC0">
      <w:pPr>
        <w:pStyle w:val="NormalWeb"/>
        <w:spacing w:before="0" w:beforeAutospacing="0" w:after="0" w:afterAutospacing="0"/>
        <w:ind w:left="708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 xml:space="preserve">The language exam has two steps: the written and oral exams. The ones who got 70 over 100 are eligible to attend to the oral exam. Oral exam’s effect on </w:t>
      </w:r>
      <w:r w:rsidR="0088337D" w:rsidRPr="00EC1BA4">
        <w:rPr>
          <w:rFonts w:ascii="Cambria" w:hAnsi="Cambria"/>
          <w:bCs/>
          <w:color w:val="000000"/>
        </w:rPr>
        <w:t>total</w:t>
      </w:r>
      <w:r w:rsidRPr="00EC1BA4">
        <w:rPr>
          <w:rFonts w:ascii="Cambria" w:hAnsi="Cambria"/>
          <w:bCs/>
          <w:color w:val="000000"/>
        </w:rPr>
        <w:t xml:space="preserve"> language score is %</w:t>
      </w:r>
      <w:r w:rsidR="00844D07" w:rsidRPr="00EC1BA4">
        <w:rPr>
          <w:rFonts w:ascii="Cambria" w:hAnsi="Cambria"/>
          <w:bCs/>
          <w:color w:val="000000"/>
        </w:rPr>
        <w:t>50</w:t>
      </w:r>
      <w:r w:rsidRPr="00EC1BA4">
        <w:rPr>
          <w:rFonts w:ascii="Cambria" w:hAnsi="Cambria"/>
          <w:bCs/>
          <w:color w:val="000000"/>
        </w:rPr>
        <w:t>.</w:t>
      </w:r>
      <w:r w:rsidR="00A826D0" w:rsidRPr="00EC1BA4">
        <w:rPr>
          <w:rFonts w:ascii="Cambria" w:hAnsi="Cambria"/>
          <w:bCs/>
          <w:color w:val="000000"/>
        </w:rPr>
        <w:t xml:space="preserve"> </w:t>
      </w:r>
    </w:p>
    <w:p w14:paraId="599D2D02" w14:textId="2604FAC1" w:rsidR="00A826D0" w:rsidRPr="00EC1BA4" w:rsidRDefault="00A826D0" w:rsidP="00A826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  <w:r w:rsidRPr="00EC1BA4">
        <w:rPr>
          <w:rFonts w:ascii="Cambria" w:hAnsi="Cambria"/>
          <w:b/>
          <w:iCs/>
          <w:color w:val="000000"/>
        </w:rPr>
        <w:t>For the children of martyrs and veterans </w:t>
      </w:r>
    </w:p>
    <w:p w14:paraId="281483E0" w14:textId="29566A0B" w:rsidR="00A826D0" w:rsidRPr="00EC1BA4" w:rsidRDefault="00A826D0" w:rsidP="00A826D0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Cs/>
          <w:color w:val="000000"/>
        </w:rPr>
      </w:pPr>
      <w:r w:rsidRPr="00EC1BA4">
        <w:rPr>
          <w:rFonts w:ascii="Cambria" w:hAnsi="Cambria"/>
          <w:iCs/>
          <w:color w:val="000000"/>
        </w:rPr>
        <w:t xml:space="preserve">Please upload your scanned card to the application system that +15 score will be applied when calculating your final </w:t>
      </w:r>
      <w:proofErr w:type="gramStart"/>
      <w:r w:rsidRPr="00EC1BA4">
        <w:rPr>
          <w:rFonts w:ascii="Cambria" w:hAnsi="Cambria"/>
          <w:iCs/>
          <w:color w:val="000000"/>
        </w:rPr>
        <w:t>score</w:t>
      </w:r>
      <w:proofErr w:type="gramEnd"/>
    </w:p>
    <w:p w14:paraId="2FA504A4" w14:textId="7E20CDF8" w:rsidR="00A826D0" w:rsidRPr="00EC1BA4" w:rsidRDefault="00A826D0" w:rsidP="00A826D0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/>
          <w:bCs/>
          <w:color w:val="000000"/>
        </w:rPr>
      </w:pPr>
      <w:r w:rsidRPr="00EC1BA4">
        <w:rPr>
          <w:rFonts w:ascii="Cambria" w:hAnsi="Cambria"/>
          <w:b/>
          <w:bCs/>
          <w:color w:val="000000"/>
        </w:rPr>
        <w:t>For disabled students</w:t>
      </w:r>
    </w:p>
    <w:p w14:paraId="6D11158B" w14:textId="744EAC98" w:rsidR="00A826D0" w:rsidRPr="00EC1BA4" w:rsidRDefault="00A826D0" w:rsidP="00A826D0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Cs/>
          <w:color w:val="000000"/>
        </w:rPr>
      </w:pPr>
      <w:r w:rsidRPr="00EC1BA4">
        <w:rPr>
          <w:rFonts w:ascii="Cambria" w:hAnsi="Cambria"/>
          <w:bCs/>
          <w:color w:val="000000"/>
        </w:rPr>
        <w:t>Please upload your report about your disability that</w:t>
      </w:r>
      <w:r w:rsidRPr="00EC1BA4">
        <w:rPr>
          <w:rFonts w:ascii="Cambria" w:hAnsi="Cambria"/>
          <w:b/>
          <w:bCs/>
          <w:color w:val="000000"/>
        </w:rPr>
        <w:t xml:space="preserve"> </w:t>
      </w:r>
      <w:r w:rsidRPr="00EC1BA4">
        <w:rPr>
          <w:rFonts w:ascii="Cambria" w:hAnsi="Cambria"/>
          <w:iCs/>
          <w:color w:val="000000"/>
        </w:rPr>
        <w:t xml:space="preserve">+10 score will be applied when calculating your final </w:t>
      </w:r>
      <w:proofErr w:type="gramStart"/>
      <w:r w:rsidRPr="00EC1BA4">
        <w:rPr>
          <w:rFonts w:ascii="Cambria" w:hAnsi="Cambria"/>
          <w:iCs/>
          <w:color w:val="000000"/>
        </w:rPr>
        <w:t>score</w:t>
      </w:r>
      <w:proofErr w:type="gramEnd"/>
    </w:p>
    <w:p w14:paraId="3A6C92BB" w14:textId="7502E1D1" w:rsidR="00FF5B5D" w:rsidRPr="007D3966" w:rsidRDefault="001F7FD2" w:rsidP="007D396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iCs/>
          <w:color w:val="000000"/>
        </w:rPr>
      </w:pPr>
      <w:r w:rsidRPr="00EC1BA4">
        <w:rPr>
          <w:rFonts w:ascii="Cambria" w:hAnsi="Cambria"/>
          <w:bCs/>
          <w:color w:val="000000"/>
        </w:rPr>
        <w:t>Please upload your document that</w:t>
      </w:r>
      <w:r w:rsidRPr="00EC1BA4">
        <w:rPr>
          <w:rFonts w:ascii="Cambria" w:hAnsi="Cambria"/>
          <w:b/>
          <w:bCs/>
          <w:color w:val="000000"/>
        </w:rPr>
        <w:t xml:space="preserve"> </w:t>
      </w:r>
      <w:r w:rsidRPr="00EC1BA4">
        <w:rPr>
          <w:rFonts w:ascii="Cambria" w:hAnsi="Cambria"/>
          <w:iCs/>
          <w:color w:val="000000"/>
        </w:rPr>
        <w:t xml:space="preserve">+10 score will be applied when calculating your final </w:t>
      </w:r>
      <w:proofErr w:type="gramStart"/>
      <w:r w:rsidRPr="00EC1BA4">
        <w:rPr>
          <w:rFonts w:ascii="Cambria" w:hAnsi="Cambria"/>
          <w:iCs/>
          <w:color w:val="000000"/>
        </w:rPr>
        <w:t>score</w:t>
      </w:r>
      <w:proofErr w:type="gramEnd"/>
    </w:p>
    <w:p w14:paraId="69E2BB3C" w14:textId="7CD4B38F" w:rsidR="00FF5B5D" w:rsidRPr="00EC1BA4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Previous participation causes -10 points.</w:t>
      </w:r>
    </w:p>
    <w:p w14:paraId="522DC30A" w14:textId="45B31471" w:rsidR="00F907FD" w:rsidRPr="00EC1BA4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 xml:space="preserve">If you are going to go to the country of </w:t>
      </w:r>
      <w:r w:rsidR="008514A8" w:rsidRPr="00EC1BA4">
        <w:rPr>
          <w:rFonts w:ascii="Cambria" w:hAnsi="Cambria"/>
          <w:bCs/>
          <w:color w:val="000000"/>
        </w:rPr>
        <w:t xml:space="preserve">your </w:t>
      </w:r>
      <w:r w:rsidRPr="00EC1BA4">
        <w:rPr>
          <w:rFonts w:ascii="Cambria" w:hAnsi="Cambria"/>
          <w:bCs/>
          <w:color w:val="000000"/>
        </w:rPr>
        <w:t>origin, this causes -10 points.</w:t>
      </w:r>
    </w:p>
    <w:p w14:paraId="5DD62EF7" w14:textId="74CCCE32" w:rsidR="00F907FD" w:rsidRPr="00EC1BA4" w:rsidRDefault="00F907FD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 xml:space="preserve">Please </w:t>
      </w:r>
      <w:r w:rsidR="008514A8" w:rsidRPr="00EC1BA4">
        <w:rPr>
          <w:rFonts w:ascii="Cambria" w:hAnsi="Cambria"/>
          <w:bCs/>
          <w:color w:val="000000"/>
        </w:rPr>
        <w:t>indicate during application.</w:t>
      </w:r>
    </w:p>
    <w:p w14:paraId="2D2BF72C" w14:textId="2192DB3A" w:rsidR="008514A8" w:rsidRPr="00EC1BA4" w:rsidRDefault="008514A8" w:rsidP="00FF5B5D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Please indicate during application.</w:t>
      </w:r>
    </w:p>
    <w:p w14:paraId="19F0FD5D" w14:textId="63719F0E" w:rsidR="00B51B05" w:rsidRPr="00EC1BA4" w:rsidRDefault="00B51B05" w:rsidP="00B51B05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  <w:bCs/>
          <w:color w:val="000000"/>
        </w:rPr>
      </w:pPr>
      <w:r w:rsidRPr="00EC1BA4">
        <w:rPr>
          <w:rFonts w:ascii="Cambria" w:hAnsi="Cambria"/>
          <w:bCs/>
          <w:color w:val="000000"/>
        </w:rPr>
        <w:t>Please indicate during application.</w:t>
      </w:r>
    </w:p>
    <w:p w14:paraId="09B2C85A" w14:textId="77777777" w:rsidR="0088337D" w:rsidRPr="00EC1BA4" w:rsidRDefault="0088337D" w:rsidP="0088337D">
      <w:pPr>
        <w:jc w:val="both"/>
        <w:rPr>
          <w:rFonts w:ascii="Cambria" w:hAnsi="Cambria" w:cs="Times New Roman"/>
          <w:sz w:val="24"/>
          <w:szCs w:val="24"/>
          <w:lang w:val="en-US"/>
        </w:rPr>
      </w:pPr>
    </w:p>
    <w:p w14:paraId="3185BCBD" w14:textId="4ED62E15" w:rsidR="0088337D" w:rsidRPr="00EC1BA4" w:rsidRDefault="0088337D" w:rsidP="004203FA">
      <w:pPr>
        <w:jc w:val="center"/>
        <w:rPr>
          <w:rFonts w:ascii="Cambria" w:hAnsi="Cambria" w:cs="Times New Roman"/>
          <w:sz w:val="24"/>
          <w:szCs w:val="24"/>
          <w:lang w:val="en-US"/>
        </w:rPr>
      </w:pPr>
      <w:r w:rsidRPr="00EC1BA4">
        <w:rPr>
          <w:rFonts w:ascii="Cambria" w:hAnsi="Cambria" w:cs="Times New Roman"/>
          <w:sz w:val="24"/>
          <w:szCs w:val="24"/>
          <w:lang w:val="en-US"/>
        </w:rPr>
        <w:t xml:space="preserve">For more information, you can send an e-mail to </w:t>
      </w:r>
      <w:hyperlink r:id="rId9" w:history="1">
        <w:r w:rsidRPr="00EC1BA4">
          <w:rPr>
            <w:rStyle w:val="Kpr"/>
            <w:rFonts w:ascii="Cambria" w:hAnsi="Cambria" w:cs="Times New Roman"/>
            <w:sz w:val="24"/>
            <w:szCs w:val="24"/>
            <w:lang w:val="en-US"/>
          </w:rPr>
          <w:t>erasmus@kent.edu.tr</w:t>
        </w:r>
      </w:hyperlink>
      <w:r w:rsidRPr="00EC1BA4">
        <w:rPr>
          <w:rFonts w:ascii="Cambria" w:hAnsi="Cambria" w:cs="Times New Roman"/>
          <w:sz w:val="24"/>
          <w:szCs w:val="24"/>
          <w:lang w:val="en-US"/>
        </w:rPr>
        <w:t>.</w:t>
      </w:r>
    </w:p>
    <w:p w14:paraId="5F27A90F" w14:textId="0F8D8124" w:rsidR="00654481" w:rsidRPr="00EC1BA4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p w14:paraId="429FE9A4" w14:textId="0BD30ED3" w:rsidR="00654481" w:rsidRPr="00EC1BA4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p w14:paraId="3AEC6AC0" w14:textId="1AC82723" w:rsidR="00654481" w:rsidRPr="00EC1BA4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p w14:paraId="0B9225F6" w14:textId="00C70358" w:rsidR="00654481" w:rsidRPr="00EC1BA4" w:rsidRDefault="00654481" w:rsidP="00654481">
      <w:pPr>
        <w:jc w:val="both"/>
        <w:rPr>
          <w:rFonts w:ascii="Cambria" w:hAnsi="Cambria" w:cs="Times New Roman"/>
          <w:bCs/>
          <w:sz w:val="24"/>
          <w:szCs w:val="24"/>
          <w:lang w:val="en-US"/>
        </w:rPr>
      </w:pPr>
    </w:p>
    <w:sectPr w:rsidR="00654481" w:rsidRPr="00EC1BA4" w:rsidSect="003E30F3">
      <w:footerReference w:type="first" r:id="rId10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DDE5" w14:textId="77777777" w:rsidR="00E42761" w:rsidRDefault="00E42761">
      <w:pPr>
        <w:spacing w:after="0" w:line="240" w:lineRule="auto"/>
      </w:pPr>
      <w:r>
        <w:separator/>
      </w:r>
    </w:p>
  </w:endnote>
  <w:endnote w:type="continuationSeparator" w:id="0">
    <w:p w14:paraId="022DC41D" w14:textId="77777777" w:rsidR="00E42761" w:rsidRDefault="00E4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19F3" w14:textId="2E6F12AF" w:rsidR="00465257" w:rsidRDefault="00465257" w:rsidP="00465257">
    <w:pPr>
      <w:pStyle w:val="AltBilgi"/>
    </w:pPr>
  </w:p>
  <w:p w14:paraId="267587B0" w14:textId="77777777" w:rsidR="00654481" w:rsidRDefault="006544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C120" w14:textId="77777777" w:rsidR="00E42761" w:rsidRDefault="00E42761">
      <w:pPr>
        <w:spacing w:after="0" w:line="240" w:lineRule="auto"/>
      </w:pPr>
      <w:r>
        <w:separator/>
      </w:r>
    </w:p>
  </w:footnote>
  <w:footnote w:type="continuationSeparator" w:id="0">
    <w:p w14:paraId="1C8F6233" w14:textId="77777777" w:rsidR="00E42761" w:rsidRDefault="00E4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899"/>
    <w:multiLevelType w:val="hybridMultilevel"/>
    <w:tmpl w:val="01AEF014"/>
    <w:lvl w:ilvl="0" w:tplc="4B487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645"/>
    <w:multiLevelType w:val="hybridMultilevel"/>
    <w:tmpl w:val="D7686F66"/>
    <w:lvl w:ilvl="0" w:tplc="BD1C5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E6DA8" w:tentative="1">
      <w:start w:val="1"/>
      <w:numFmt w:val="lowerLetter"/>
      <w:lvlText w:val="%2."/>
      <w:lvlJc w:val="left"/>
      <w:pPr>
        <w:ind w:left="1440" w:hanging="360"/>
      </w:pPr>
    </w:lvl>
    <w:lvl w:ilvl="2" w:tplc="67524078" w:tentative="1">
      <w:start w:val="1"/>
      <w:numFmt w:val="lowerRoman"/>
      <w:lvlText w:val="%3."/>
      <w:lvlJc w:val="right"/>
      <w:pPr>
        <w:ind w:left="2160" w:hanging="180"/>
      </w:pPr>
    </w:lvl>
    <w:lvl w:ilvl="3" w:tplc="90EAD8EA" w:tentative="1">
      <w:start w:val="1"/>
      <w:numFmt w:val="decimal"/>
      <w:lvlText w:val="%4."/>
      <w:lvlJc w:val="left"/>
      <w:pPr>
        <w:ind w:left="2880" w:hanging="360"/>
      </w:pPr>
    </w:lvl>
    <w:lvl w:ilvl="4" w:tplc="19A6664A" w:tentative="1">
      <w:start w:val="1"/>
      <w:numFmt w:val="lowerLetter"/>
      <w:lvlText w:val="%5."/>
      <w:lvlJc w:val="left"/>
      <w:pPr>
        <w:ind w:left="3600" w:hanging="360"/>
      </w:pPr>
    </w:lvl>
    <w:lvl w:ilvl="5" w:tplc="8948FE60" w:tentative="1">
      <w:start w:val="1"/>
      <w:numFmt w:val="lowerRoman"/>
      <w:lvlText w:val="%6."/>
      <w:lvlJc w:val="right"/>
      <w:pPr>
        <w:ind w:left="4320" w:hanging="180"/>
      </w:pPr>
    </w:lvl>
    <w:lvl w:ilvl="6" w:tplc="61C06C30" w:tentative="1">
      <w:start w:val="1"/>
      <w:numFmt w:val="decimal"/>
      <w:lvlText w:val="%7."/>
      <w:lvlJc w:val="left"/>
      <w:pPr>
        <w:ind w:left="5040" w:hanging="360"/>
      </w:pPr>
    </w:lvl>
    <w:lvl w:ilvl="7" w:tplc="0EBED364" w:tentative="1">
      <w:start w:val="1"/>
      <w:numFmt w:val="lowerLetter"/>
      <w:lvlText w:val="%8."/>
      <w:lvlJc w:val="left"/>
      <w:pPr>
        <w:ind w:left="5760" w:hanging="360"/>
      </w:pPr>
    </w:lvl>
    <w:lvl w:ilvl="8" w:tplc="3DDC9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38C7"/>
    <w:multiLevelType w:val="hybridMultilevel"/>
    <w:tmpl w:val="744022E8"/>
    <w:lvl w:ilvl="0" w:tplc="C8086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93E08"/>
    <w:multiLevelType w:val="hybridMultilevel"/>
    <w:tmpl w:val="069292B2"/>
    <w:lvl w:ilvl="0" w:tplc="CF72E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EAF68" w:tentative="1">
      <w:start w:val="1"/>
      <w:numFmt w:val="lowerLetter"/>
      <w:lvlText w:val="%2."/>
      <w:lvlJc w:val="left"/>
      <w:pPr>
        <w:ind w:left="1440" w:hanging="360"/>
      </w:pPr>
    </w:lvl>
    <w:lvl w:ilvl="2" w:tplc="B7DCE282" w:tentative="1">
      <w:start w:val="1"/>
      <w:numFmt w:val="lowerRoman"/>
      <w:lvlText w:val="%3."/>
      <w:lvlJc w:val="right"/>
      <w:pPr>
        <w:ind w:left="2160" w:hanging="180"/>
      </w:pPr>
    </w:lvl>
    <w:lvl w:ilvl="3" w:tplc="44D8828C" w:tentative="1">
      <w:start w:val="1"/>
      <w:numFmt w:val="decimal"/>
      <w:lvlText w:val="%4."/>
      <w:lvlJc w:val="left"/>
      <w:pPr>
        <w:ind w:left="2880" w:hanging="360"/>
      </w:pPr>
    </w:lvl>
    <w:lvl w:ilvl="4" w:tplc="9556B11E" w:tentative="1">
      <w:start w:val="1"/>
      <w:numFmt w:val="lowerLetter"/>
      <w:lvlText w:val="%5."/>
      <w:lvlJc w:val="left"/>
      <w:pPr>
        <w:ind w:left="3600" w:hanging="360"/>
      </w:pPr>
    </w:lvl>
    <w:lvl w:ilvl="5" w:tplc="6338FA76" w:tentative="1">
      <w:start w:val="1"/>
      <w:numFmt w:val="lowerRoman"/>
      <w:lvlText w:val="%6."/>
      <w:lvlJc w:val="right"/>
      <w:pPr>
        <w:ind w:left="4320" w:hanging="180"/>
      </w:pPr>
    </w:lvl>
    <w:lvl w:ilvl="6" w:tplc="441AFE42" w:tentative="1">
      <w:start w:val="1"/>
      <w:numFmt w:val="decimal"/>
      <w:lvlText w:val="%7."/>
      <w:lvlJc w:val="left"/>
      <w:pPr>
        <w:ind w:left="5040" w:hanging="360"/>
      </w:pPr>
    </w:lvl>
    <w:lvl w:ilvl="7" w:tplc="B3184A60" w:tentative="1">
      <w:start w:val="1"/>
      <w:numFmt w:val="lowerLetter"/>
      <w:lvlText w:val="%8."/>
      <w:lvlJc w:val="left"/>
      <w:pPr>
        <w:ind w:left="5760" w:hanging="360"/>
      </w:pPr>
    </w:lvl>
    <w:lvl w:ilvl="8" w:tplc="AFEC8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0481"/>
    <w:multiLevelType w:val="hybridMultilevel"/>
    <w:tmpl w:val="70226CA0"/>
    <w:lvl w:ilvl="0" w:tplc="135C1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FE5D6A" w:tentative="1">
      <w:start w:val="1"/>
      <w:numFmt w:val="lowerLetter"/>
      <w:lvlText w:val="%2."/>
      <w:lvlJc w:val="left"/>
      <w:pPr>
        <w:ind w:left="1440" w:hanging="360"/>
      </w:pPr>
    </w:lvl>
    <w:lvl w:ilvl="2" w:tplc="32F43B00" w:tentative="1">
      <w:start w:val="1"/>
      <w:numFmt w:val="lowerRoman"/>
      <w:lvlText w:val="%3."/>
      <w:lvlJc w:val="right"/>
      <w:pPr>
        <w:ind w:left="2160" w:hanging="180"/>
      </w:pPr>
    </w:lvl>
    <w:lvl w:ilvl="3" w:tplc="CBC6E6A2" w:tentative="1">
      <w:start w:val="1"/>
      <w:numFmt w:val="decimal"/>
      <w:lvlText w:val="%4."/>
      <w:lvlJc w:val="left"/>
      <w:pPr>
        <w:ind w:left="2880" w:hanging="360"/>
      </w:pPr>
    </w:lvl>
    <w:lvl w:ilvl="4" w:tplc="90D6F492" w:tentative="1">
      <w:start w:val="1"/>
      <w:numFmt w:val="lowerLetter"/>
      <w:lvlText w:val="%5."/>
      <w:lvlJc w:val="left"/>
      <w:pPr>
        <w:ind w:left="3600" w:hanging="360"/>
      </w:pPr>
    </w:lvl>
    <w:lvl w:ilvl="5" w:tplc="1CA088D4" w:tentative="1">
      <w:start w:val="1"/>
      <w:numFmt w:val="lowerRoman"/>
      <w:lvlText w:val="%6."/>
      <w:lvlJc w:val="right"/>
      <w:pPr>
        <w:ind w:left="4320" w:hanging="180"/>
      </w:pPr>
    </w:lvl>
    <w:lvl w:ilvl="6" w:tplc="C43245FE" w:tentative="1">
      <w:start w:val="1"/>
      <w:numFmt w:val="decimal"/>
      <w:lvlText w:val="%7."/>
      <w:lvlJc w:val="left"/>
      <w:pPr>
        <w:ind w:left="5040" w:hanging="360"/>
      </w:pPr>
    </w:lvl>
    <w:lvl w:ilvl="7" w:tplc="76F2C266" w:tentative="1">
      <w:start w:val="1"/>
      <w:numFmt w:val="lowerLetter"/>
      <w:lvlText w:val="%8."/>
      <w:lvlJc w:val="left"/>
      <w:pPr>
        <w:ind w:left="5760" w:hanging="360"/>
      </w:pPr>
    </w:lvl>
    <w:lvl w:ilvl="8" w:tplc="608AE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1E5"/>
    <w:multiLevelType w:val="hybridMultilevel"/>
    <w:tmpl w:val="B5C6251E"/>
    <w:lvl w:ilvl="0" w:tplc="5D3C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6B84C" w:tentative="1">
      <w:start w:val="1"/>
      <w:numFmt w:val="lowerLetter"/>
      <w:lvlText w:val="%2."/>
      <w:lvlJc w:val="left"/>
      <w:pPr>
        <w:ind w:left="1440" w:hanging="360"/>
      </w:pPr>
    </w:lvl>
    <w:lvl w:ilvl="2" w:tplc="C67C350C" w:tentative="1">
      <w:start w:val="1"/>
      <w:numFmt w:val="lowerRoman"/>
      <w:lvlText w:val="%3."/>
      <w:lvlJc w:val="right"/>
      <w:pPr>
        <w:ind w:left="2160" w:hanging="180"/>
      </w:pPr>
    </w:lvl>
    <w:lvl w:ilvl="3" w:tplc="641AAE5C" w:tentative="1">
      <w:start w:val="1"/>
      <w:numFmt w:val="decimal"/>
      <w:lvlText w:val="%4."/>
      <w:lvlJc w:val="left"/>
      <w:pPr>
        <w:ind w:left="2880" w:hanging="360"/>
      </w:pPr>
    </w:lvl>
    <w:lvl w:ilvl="4" w:tplc="8B2A4802" w:tentative="1">
      <w:start w:val="1"/>
      <w:numFmt w:val="lowerLetter"/>
      <w:lvlText w:val="%5."/>
      <w:lvlJc w:val="left"/>
      <w:pPr>
        <w:ind w:left="3600" w:hanging="360"/>
      </w:pPr>
    </w:lvl>
    <w:lvl w:ilvl="5" w:tplc="D25CC5D6" w:tentative="1">
      <w:start w:val="1"/>
      <w:numFmt w:val="lowerRoman"/>
      <w:lvlText w:val="%6."/>
      <w:lvlJc w:val="right"/>
      <w:pPr>
        <w:ind w:left="4320" w:hanging="180"/>
      </w:pPr>
    </w:lvl>
    <w:lvl w:ilvl="6" w:tplc="1E46D418" w:tentative="1">
      <w:start w:val="1"/>
      <w:numFmt w:val="decimal"/>
      <w:lvlText w:val="%7."/>
      <w:lvlJc w:val="left"/>
      <w:pPr>
        <w:ind w:left="5040" w:hanging="360"/>
      </w:pPr>
    </w:lvl>
    <w:lvl w:ilvl="7" w:tplc="59128CCC" w:tentative="1">
      <w:start w:val="1"/>
      <w:numFmt w:val="lowerLetter"/>
      <w:lvlText w:val="%8."/>
      <w:lvlJc w:val="left"/>
      <w:pPr>
        <w:ind w:left="5760" w:hanging="360"/>
      </w:pPr>
    </w:lvl>
    <w:lvl w:ilvl="8" w:tplc="13BA2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84F10"/>
    <w:multiLevelType w:val="hybridMultilevel"/>
    <w:tmpl w:val="8A80B654"/>
    <w:lvl w:ilvl="0" w:tplc="55ECBF3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910F89"/>
    <w:multiLevelType w:val="hybridMultilevel"/>
    <w:tmpl w:val="40381170"/>
    <w:lvl w:ilvl="0" w:tplc="6B34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4806E" w:tentative="1">
      <w:start w:val="1"/>
      <w:numFmt w:val="lowerLetter"/>
      <w:lvlText w:val="%2."/>
      <w:lvlJc w:val="left"/>
      <w:pPr>
        <w:ind w:left="1440" w:hanging="360"/>
      </w:pPr>
    </w:lvl>
    <w:lvl w:ilvl="2" w:tplc="8692F004" w:tentative="1">
      <w:start w:val="1"/>
      <w:numFmt w:val="lowerRoman"/>
      <w:lvlText w:val="%3."/>
      <w:lvlJc w:val="right"/>
      <w:pPr>
        <w:ind w:left="2160" w:hanging="180"/>
      </w:pPr>
    </w:lvl>
    <w:lvl w:ilvl="3" w:tplc="6D68A856" w:tentative="1">
      <w:start w:val="1"/>
      <w:numFmt w:val="decimal"/>
      <w:lvlText w:val="%4."/>
      <w:lvlJc w:val="left"/>
      <w:pPr>
        <w:ind w:left="2880" w:hanging="360"/>
      </w:pPr>
    </w:lvl>
    <w:lvl w:ilvl="4" w:tplc="947AA48E" w:tentative="1">
      <w:start w:val="1"/>
      <w:numFmt w:val="lowerLetter"/>
      <w:lvlText w:val="%5."/>
      <w:lvlJc w:val="left"/>
      <w:pPr>
        <w:ind w:left="3600" w:hanging="360"/>
      </w:pPr>
    </w:lvl>
    <w:lvl w:ilvl="5" w:tplc="879E39E4" w:tentative="1">
      <w:start w:val="1"/>
      <w:numFmt w:val="lowerRoman"/>
      <w:lvlText w:val="%6."/>
      <w:lvlJc w:val="right"/>
      <w:pPr>
        <w:ind w:left="4320" w:hanging="180"/>
      </w:pPr>
    </w:lvl>
    <w:lvl w:ilvl="6" w:tplc="5A668E92" w:tentative="1">
      <w:start w:val="1"/>
      <w:numFmt w:val="decimal"/>
      <w:lvlText w:val="%7."/>
      <w:lvlJc w:val="left"/>
      <w:pPr>
        <w:ind w:left="5040" w:hanging="360"/>
      </w:pPr>
    </w:lvl>
    <w:lvl w:ilvl="7" w:tplc="213ECC42" w:tentative="1">
      <w:start w:val="1"/>
      <w:numFmt w:val="lowerLetter"/>
      <w:lvlText w:val="%8."/>
      <w:lvlJc w:val="left"/>
      <w:pPr>
        <w:ind w:left="5760" w:hanging="360"/>
      </w:pPr>
    </w:lvl>
    <w:lvl w:ilvl="8" w:tplc="92541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E53"/>
    <w:multiLevelType w:val="hybridMultilevel"/>
    <w:tmpl w:val="01CE9B80"/>
    <w:lvl w:ilvl="0" w:tplc="E238F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0402"/>
    <w:multiLevelType w:val="hybridMultilevel"/>
    <w:tmpl w:val="E85A75CE"/>
    <w:lvl w:ilvl="0" w:tplc="0862F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A1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84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8B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0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6D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0F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A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84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C6EC5"/>
    <w:multiLevelType w:val="hybridMultilevel"/>
    <w:tmpl w:val="28861682"/>
    <w:lvl w:ilvl="0" w:tplc="4540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3BCE"/>
    <w:multiLevelType w:val="hybridMultilevel"/>
    <w:tmpl w:val="98766EB8"/>
    <w:lvl w:ilvl="0" w:tplc="9F64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69D36" w:tentative="1">
      <w:start w:val="1"/>
      <w:numFmt w:val="lowerLetter"/>
      <w:lvlText w:val="%2."/>
      <w:lvlJc w:val="left"/>
      <w:pPr>
        <w:ind w:left="1440" w:hanging="360"/>
      </w:pPr>
    </w:lvl>
    <w:lvl w:ilvl="2" w:tplc="AC2A738E" w:tentative="1">
      <w:start w:val="1"/>
      <w:numFmt w:val="lowerRoman"/>
      <w:lvlText w:val="%3."/>
      <w:lvlJc w:val="right"/>
      <w:pPr>
        <w:ind w:left="2160" w:hanging="180"/>
      </w:pPr>
    </w:lvl>
    <w:lvl w:ilvl="3" w:tplc="ADA40F84" w:tentative="1">
      <w:start w:val="1"/>
      <w:numFmt w:val="decimal"/>
      <w:lvlText w:val="%4."/>
      <w:lvlJc w:val="left"/>
      <w:pPr>
        <w:ind w:left="2880" w:hanging="360"/>
      </w:pPr>
    </w:lvl>
    <w:lvl w:ilvl="4" w:tplc="98D25010" w:tentative="1">
      <w:start w:val="1"/>
      <w:numFmt w:val="lowerLetter"/>
      <w:lvlText w:val="%5."/>
      <w:lvlJc w:val="left"/>
      <w:pPr>
        <w:ind w:left="3600" w:hanging="360"/>
      </w:pPr>
    </w:lvl>
    <w:lvl w:ilvl="5" w:tplc="FC0AA172" w:tentative="1">
      <w:start w:val="1"/>
      <w:numFmt w:val="lowerRoman"/>
      <w:lvlText w:val="%6."/>
      <w:lvlJc w:val="right"/>
      <w:pPr>
        <w:ind w:left="4320" w:hanging="180"/>
      </w:pPr>
    </w:lvl>
    <w:lvl w:ilvl="6" w:tplc="3DA430CC" w:tentative="1">
      <w:start w:val="1"/>
      <w:numFmt w:val="decimal"/>
      <w:lvlText w:val="%7."/>
      <w:lvlJc w:val="left"/>
      <w:pPr>
        <w:ind w:left="5040" w:hanging="360"/>
      </w:pPr>
    </w:lvl>
    <w:lvl w:ilvl="7" w:tplc="65C01278" w:tentative="1">
      <w:start w:val="1"/>
      <w:numFmt w:val="lowerLetter"/>
      <w:lvlText w:val="%8."/>
      <w:lvlJc w:val="left"/>
      <w:pPr>
        <w:ind w:left="5760" w:hanging="360"/>
      </w:pPr>
    </w:lvl>
    <w:lvl w:ilvl="8" w:tplc="F53ED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743A"/>
    <w:multiLevelType w:val="hybridMultilevel"/>
    <w:tmpl w:val="39444E3A"/>
    <w:lvl w:ilvl="0" w:tplc="66902E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3EF6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604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00C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C2B1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8D1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EAD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386D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0E3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CF01056"/>
    <w:multiLevelType w:val="hybridMultilevel"/>
    <w:tmpl w:val="7D7EEA2A"/>
    <w:lvl w:ilvl="0" w:tplc="E3CEEA2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D688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21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8B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A0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A6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2A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B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A7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50A5"/>
    <w:multiLevelType w:val="hybridMultilevel"/>
    <w:tmpl w:val="5B32E918"/>
    <w:lvl w:ilvl="0" w:tplc="6382C814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5E0F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B058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676C3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B2E72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24DD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BC0D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B2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7BEB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2420F"/>
    <w:multiLevelType w:val="hybridMultilevel"/>
    <w:tmpl w:val="834C7D20"/>
    <w:lvl w:ilvl="0" w:tplc="6F46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0BEAC" w:tentative="1">
      <w:start w:val="1"/>
      <w:numFmt w:val="lowerLetter"/>
      <w:lvlText w:val="%2."/>
      <w:lvlJc w:val="left"/>
      <w:pPr>
        <w:ind w:left="1440" w:hanging="360"/>
      </w:pPr>
    </w:lvl>
    <w:lvl w:ilvl="2" w:tplc="7ED8AE88" w:tentative="1">
      <w:start w:val="1"/>
      <w:numFmt w:val="lowerRoman"/>
      <w:lvlText w:val="%3."/>
      <w:lvlJc w:val="right"/>
      <w:pPr>
        <w:ind w:left="2160" w:hanging="180"/>
      </w:pPr>
    </w:lvl>
    <w:lvl w:ilvl="3" w:tplc="253CE776" w:tentative="1">
      <w:start w:val="1"/>
      <w:numFmt w:val="decimal"/>
      <w:lvlText w:val="%4."/>
      <w:lvlJc w:val="left"/>
      <w:pPr>
        <w:ind w:left="2880" w:hanging="360"/>
      </w:pPr>
    </w:lvl>
    <w:lvl w:ilvl="4" w:tplc="1FAEB98A" w:tentative="1">
      <w:start w:val="1"/>
      <w:numFmt w:val="lowerLetter"/>
      <w:lvlText w:val="%5."/>
      <w:lvlJc w:val="left"/>
      <w:pPr>
        <w:ind w:left="3600" w:hanging="360"/>
      </w:pPr>
    </w:lvl>
    <w:lvl w:ilvl="5" w:tplc="70B42156" w:tentative="1">
      <w:start w:val="1"/>
      <w:numFmt w:val="lowerRoman"/>
      <w:lvlText w:val="%6."/>
      <w:lvlJc w:val="right"/>
      <w:pPr>
        <w:ind w:left="4320" w:hanging="180"/>
      </w:pPr>
    </w:lvl>
    <w:lvl w:ilvl="6" w:tplc="3DB49502" w:tentative="1">
      <w:start w:val="1"/>
      <w:numFmt w:val="decimal"/>
      <w:lvlText w:val="%7."/>
      <w:lvlJc w:val="left"/>
      <w:pPr>
        <w:ind w:left="5040" w:hanging="360"/>
      </w:pPr>
    </w:lvl>
    <w:lvl w:ilvl="7" w:tplc="F54C1EB0" w:tentative="1">
      <w:start w:val="1"/>
      <w:numFmt w:val="lowerLetter"/>
      <w:lvlText w:val="%8."/>
      <w:lvlJc w:val="left"/>
      <w:pPr>
        <w:ind w:left="5760" w:hanging="360"/>
      </w:pPr>
    </w:lvl>
    <w:lvl w:ilvl="8" w:tplc="CFA23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E5915"/>
    <w:multiLevelType w:val="hybridMultilevel"/>
    <w:tmpl w:val="28861682"/>
    <w:lvl w:ilvl="0" w:tplc="4540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72BAA"/>
    <w:multiLevelType w:val="hybridMultilevel"/>
    <w:tmpl w:val="BE9618E8"/>
    <w:lvl w:ilvl="0" w:tplc="FB36E048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076EC8"/>
    <w:multiLevelType w:val="hybridMultilevel"/>
    <w:tmpl w:val="CEDC6E7C"/>
    <w:lvl w:ilvl="0" w:tplc="C4940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D369E"/>
    <w:multiLevelType w:val="hybridMultilevel"/>
    <w:tmpl w:val="2688A604"/>
    <w:lvl w:ilvl="0" w:tplc="A394F1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4006F"/>
    <w:multiLevelType w:val="hybridMultilevel"/>
    <w:tmpl w:val="86365762"/>
    <w:lvl w:ilvl="0" w:tplc="1812B082">
      <w:start w:val="1"/>
      <w:numFmt w:val="decimal"/>
      <w:lvlText w:val="%1."/>
      <w:lvlJc w:val="left"/>
      <w:pPr>
        <w:ind w:left="720" w:hanging="360"/>
      </w:pPr>
    </w:lvl>
    <w:lvl w:ilvl="1" w:tplc="161C8238" w:tentative="1">
      <w:start w:val="1"/>
      <w:numFmt w:val="lowerLetter"/>
      <w:lvlText w:val="%2."/>
      <w:lvlJc w:val="left"/>
      <w:pPr>
        <w:ind w:left="1440" w:hanging="360"/>
      </w:pPr>
    </w:lvl>
    <w:lvl w:ilvl="2" w:tplc="124A20BC" w:tentative="1">
      <w:start w:val="1"/>
      <w:numFmt w:val="lowerRoman"/>
      <w:lvlText w:val="%3."/>
      <w:lvlJc w:val="right"/>
      <w:pPr>
        <w:ind w:left="2160" w:hanging="180"/>
      </w:pPr>
    </w:lvl>
    <w:lvl w:ilvl="3" w:tplc="3A02AEFE" w:tentative="1">
      <w:start w:val="1"/>
      <w:numFmt w:val="decimal"/>
      <w:lvlText w:val="%4."/>
      <w:lvlJc w:val="left"/>
      <w:pPr>
        <w:ind w:left="2880" w:hanging="360"/>
      </w:pPr>
    </w:lvl>
    <w:lvl w:ilvl="4" w:tplc="C09EE444" w:tentative="1">
      <w:start w:val="1"/>
      <w:numFmt w:val="lowerLetter"/>
      <w:lvlText w:val="%5."/>
      <w:lvlJc w:val="left"/>
      <w:pPr>
        <w:ind w:left="3600" w:hanging="360"/>
      </w:pPr>
    </w:lvl>
    <w:lvl w:ilvl="5" w:tplc="C7B605E4" w:tentative="1">
      <w:start w:val="1"/>
      <w:numFmt w:val="lowerRoman"/>
      <w:lvlText w:val="%6."/>
      <w:lvlJc w:val="right"/>
      <w:pPr>
        <w:ind w:left="4320" w:hanging="180"/>
      </w:pPr>
    </w:lvl>
    <w:lvl w:ilvl="6" w:tplc="3D928672" w:tentative="1">
      <w:start w:val="1"/>
      <w:numFmt w:val="decimal"/>
      <w:lvlText w:val="%7."/>
      <w:lvlJc w:val="left"/>
      <w:pPr>
        <w:ind w:left="5040" w:hanging="360"/>
      </w:pPr>
    </w:lvl>
    <w:lvl w:ilvl="7" w:tplc="66B251CA" w:tentative="1">
      <w:start w:val="1"/>
      <w:numFmt w:val="lowerLetter"/>
      <w:lvlText w:val="%8."/>
      <w:lvlJc w:val="left"/>
      <w:pPr>
        <w:ind w:left="5760" w:hanging="360"/>
      </w:pPr>
    </w:lvl>
    <w:lvl w:ilvl="8" w:tplc="406008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59047">
    <w:abstractNumId w:val="7"/>
  </w:num>
  <w:num w:numId="2" w16cid:durableId="745494893">
    <w:abstractNumId w:val="11"/>
  </w:num>
  <w:num w:numId="3" w16cid:durableId="1463575878">
    <w:abstractNumId w:val="3"/>
  </w:num>
  <w:num w:numId="4" w16cid:durableId="1631478312">
    <w:abstractNumId w:val="1"/>
  </w:num>
  <w:num w:numId="5" w16cid:durableId="1787508066">
    <w:abstractNumId w:val="4"/>
  </w:num>
  <w:num w:numId="6" w16cid:durableId="719280910">
    <w:abstractNumId w:val="20"/>
  </w:num>
  <w:num w:numId="7" w16cid:durableId="2025547166">
    <w:abstractNumId w:val="15"/>
  </w:num>
  <w:num w:numId="8" w16cid:durableId="1814129100">
    <w:abstractNumId w:val="14"/>
  </w:num>
  <w:num w:numId="9" w16cid:durableId="1818305600">
    <w:abstractNumId w:val="5"/>
  </w:num>
  <w:num w:numId="10" w16cid:durableId="1310094131">
    <w:abstractNumId w:val="13"/>
  </w:num>
  <w:num w:numId="11" w16cid:durableId="1271163532">
    <w:abstractNumId w:val="12"/>
  </w:num>
  <w:num w:numId="12" w16cid:durableId="465199345">
    <w:abstractNumId w:val="9"/>
  </w:num>
  <w:num w:numId="13" w16cid:durableId="1951085252">
    <w:abstractNumId w:val="10"/>
  </w:num>
  <w:num w:numId="14" w16cid:durableId="1782919320">
    <w:abstractNumId w:val="16"/>
  </w:num>
  <w:num w:numId="15" w16cid:durableId="1084646980">
    <w:abstractNumId w:val="6"/>
  </w:num>
  <w:num w:numId="16" w16cid:durableId="1061640476">
    <w:abstractNumId w:val="0"/>
  </w:num>
  <w:num w:numId="17" w16cid:durableId="643581872">
    <w:abstractNumId w:val="2"/>
  </w:num>
  <w:num w:numId="18" w16cid:durableId="2006085975">
    <w:abstractNumId w:val="17"/>
  </w:num>
  <w:num w:numId="19" w16cid:durableId="2091583227">
    <w:abstractNumId w:val="18"/>
  </w:num>
  <w:num w:numId="20" w16cid:durableId="1866284822">
    <w:abstractNumId w:val="19"/>
  </w:num>
  <w:num w:numId="21" w16cid:durableId="17108380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A8"/>
    <w:rsid w:val="0002251D"/>
    <w:rsid w:val="0002345E"/>
    <w:rsid w:val="000234EE"/>
    <w:rsid w:val="000326C5"/>
    <w:rsid w:val="0004650F"/>
    <w:rsid w:val="00055429"/>
    <w:rsid w:val="00065FA6"/>
    <w:rsid w:val="000676FE"/>
    <w:rsid w:val="000709FE"/>
    <w:rsid w:val="00071F6E"/>
    <w:rsid w:val="00072911"/>
    <w:rsid w:val="00074102"/>
    <w:rsid w:val="000954FB"/>
    <w:rsid w:val="00096C94"/>
    <w:rsid w:val="000A6380"/>
    <w:rsid w:val="000B23E1"/>
    <w:rsid w:val="000C290F"/>
    <w:rsid w:val="000E0281"/>
    <w:rsid w:val="000E32A2"/>
    <w:rsid w:val="000F06BC"/>
    <w:rsid w:val="000F20E8"/>
    <w:rsid w:val="000F3089"/>
    <w:rsid w:val="000F3270"/>
    <w:rsid w:val="001160D2"/>
    <w:rsid w:val="00116804"/>
    <w:rsid w:val="001205EA"/>
    <w:rsid w:val="00122D36"/>
    <w:rsid w:val="00126928"/>
    <w:rsid w:val="00130169"/>
    <w:rsid w:val="00140362"/>
    <w:rsid w:val="00140547"/>
    <w:rsid w:val="00141339"/>
    <w:rsid w:val="001477F6"/>
    <w:rsid w:val="001523D3"/>
    <w:rsid w:val="001656D5"/>
    <w:rsid w:val="0017030B"/>
    <w:rsid w:val="00172598"/>
    <w:rsid w:val="001734A5"/>
    <w:rsid w:val="00182455"/>
    <w:rsid w:val="00184B8C"/>
    <w:rsid w:val="00194084"/>
    <w:rsid w:val="001A083B"/>
    <w:rsid w:val="001A5CDB"/>
    <w:rsid w:val="001A752C"/>
    <w:rsid w:val="001C070D"/>
    <w:rsid w:val="001C5FA1"/>
    <w:rsid w:val="001D468A"/>
    <w:rsid w:val="001D69CD"/>
    <w:rsid w:val="001D69ED"/>
    <w:rsid w:val="001D70FF"/>
    <w:rsid w:val="001E3718"/>
    <w:rsid w:val="001E39D4"/>
    <w:rsid w:val="001E601C"/>
    <w:rsid w:val="001F3A93"/>
    <w:rsid w:val="001F417F"/>
    <w:rsid w:val="001F4385"/>
    <w:rsid w:val="001F71C3"/>
    <w:rsid w:val="001F7FD2"/>
    <w:rsid w:val="002054C9"/>
    <w:rsid w:val="00206357"/>
    <w:rsid w:val="00207227"/>
    <w:rsid w:val="00213AAA"/>
    <w:rsid w:val="00215915"/>
    <w:rsid w:val="00232E2D"/>
    <w:rsid w:val="002354F8"/>
    <w:rsid w:val="002421B6"/>
    <w:rsid w:val="00245C22"/>
    <w:rsid w:val="0025298A"/>
    <w:rsid w:val="00260A81"/>
    <w:rsid w:val="00261781"/>
    <w:rsid w:val="00261FB2"/>
    <w:rsid w:val="0027465F"/>
    <w:rsid w:val="00277B70"/>
    <w:rsid w:val="00281691"/>
    <w:rsid w:val="002A0ACB"/>
    <w:rsid w:val="002A0C83"/>
    <w:rsid w:val="002A28CE"/>
    <w:rsid w:val="002A4661"/>
    <w:rsid w:val="002A7B3A"/>
    <w:rsid w:val="002B5801"/>
    <w:rsid w:val="002C66D5"/>
    <w:rsid w:val="002C747F"/>
    <w:rsid w:val="002D04F5"/>
    <w:rsid w:val="002D539A"/>
    <w:rsid w:val="00301D70"/>
    <w:rsid w:val="003061BC"/>
    <w:rsid w:val="0031105C"/>
    <w:rsid w:val="00313EBD"/>
    <w:rsid w:val="00316E57"/>
    <w:rsid w:val="003308DA"/>
    <w:rsid w:val="00333253"/>
    <w:rsid w:val="0034062E"/>
    <w:rsid w:val="003468FE"/>
    <w:rsid w:val="003514E4"/>
    <w:rsid w:val="00360646"/>
    <w:rsid w:val="00365B18"/>
    <w:rsid w:val="00366449"/>
    <w:rsid w:val="00381072"/>
    <w:rsid w:val="003829BF"/>
    <w:rsid w:val="003875B9"/>
    <w:rsid w:val="003A474E"/>
    <w:rsid w:val="003B008B"/>
    <w:rsid w:val="003B4620"/>
    <w:rsid w:val="003B7F94"/>
    <w:rsid w:val="003C2D43"/>
    <w:rsid w:val="003D22E2"/>
    <w:rsid w:val="003E30F3"/>
    <w:rsid w:val="003E784A"/>
    <w:rsid w:val="003F04F2"/>
    <w:rsid w:val="00401092"/>
    <w:rsid w:val="00401FA9"/>
    <w:rsid w:val="00404158"/>
    <w:rsid w:val="00406D10"/>
    <w:rsid w:val="004203FA"/>
    <w:rsid w:val="00440A5F"/>
    <w:rsid w:val="004446DF"/>
    <w:rsid w:val="00453A84"/>
    <w:rsid w:val="004609C7"/>
    <w:rsid w:val="00461BF2"/>
    <w:rsid w:val="00465257"/>
    <w:rsid w:val="004708BF"/>
    <w:rsid w:val="00471401"/>
    <w:rsid w:val="00475B56"/>
    <w:rsid w:val="004861F0"/>
    <w:rsid w:val="0048634C"/>
    <w:rsid w:val="00491F93"/>
    <w:rsid w:val="004928A7"/>
    <w:rsid w:val="00494ED1"/>
    <w:rsid w:val="00496AF0"/>
    <w:rsid w:val="004A3D04"/>
    <w:rsid w:val="004B2C97"/>
    <w:rsid w:val="004C1D01"/>
    <w:rsid w:val="004C2A04"/>
    <w:rsid w:val="004D1ED4"/>
    <w:rsid w:val="004D2717"/>
    <w:rsid w:val="004E0A47"/>
    <w:rsid w:val="004E23B0"/>
    <w:rsid w:val="004E7C8F"/>
    <w:rsid w:val="004F05A8"/>
    <w:rsid w:val="004F3439"/>
    <w:rsid w:val="004F5CC1"/>
    <w:rsid w:val="00501A5A"/>
    <w:rsid w:val="0050377C"/>
    <w:rsid w:val="005201E2"/>
    <w:rsid w:val="00527B01"/>
    <w:rsid w:val="00535621"/>
    <w:rsid w:val="00550267"/>
    <w:rsid w:val="005573C3"/>
    <w:rsid w:val="005712D7"/>
    <w:rsid w:val="00571316"/>
    <w:rsid w:val="00574E02"/>
    <w:rsid w:val="005805C1"/>
    <w:rsid w:val="0058575B"/>
    <w:rsid w:val="005942EC"/>
    <w:rsid w:val="0059653B"/>
    <w:rsid w:val="005A1176"/>
    <w:rsid w:val="005A3265"/>
    <w:rsid w:val="005A497E"/>
    <w:rsid w:val="005A5B1B"/>
    <w:rsid w:val="005B4120"/>
    <w:rsid w:val="005C151A"/>
    <w:rsid w:val="005C5028"/>
    <w:rsid w:val="005D1B6A"/>
    <w:rsid w:val="005D2866"/>
    <w:rsid w:val="005E43A8"/>
    <w:rsid w:val="005E569D"/>
    <w:rsid w:val="005E7A60"/>
    <w:rsid w:val="005F360B"/>
    <w:rsid w:val="005F56D5"/>
    <w:rsid w:val="005F7B93"/>
    <w:rsid w:val="0060480B"/>
    <w:rsid w:val="00623875"/>
    <w:rsid w:val="0062485A"/>
    <w:rsid w:val="00625489"/>
    <w:rsid w:val="0062627C"/>
    <w:rsid w:val="00630759"/>
    <w:rsid w:val="00643775"/>
    <w:rsid w:val="00647142"/>
    <w:rsid w:val="00651AE0"/>
    <w:rsid w:val="00654481"/>
    <w:rsid w:val="00660867"/>
    <w:rsid w:val="00664D86"/>
    <w:rsid w:val="00664FA8"/>
    <w:rsid w:val="006667DC"/>
    <w:rsid w:val="00670638"/>
    <w:rsid w:val="00692D49"/>
    <w:rsid w:val="006A7347"/>
    <w:rsid w:val="006C3E46"/>
    <w:rsid w:val="006C4E5A"/>
    <w:rsid w:val="006C5FF8"/>
    <w:rsid w:val="006D3FB0"/>
    <w:rsid w:val="006D5C0F"/>
    <w:rsid w:val="006D600E"/>
    <w:rsid w:val="006E1F0B"/>
    <w:rsid w:val="006F354C"/>
    <w:rsid w:val="007006C3"/>
    <w:rsid w:val="00700F4D"/>
    <w:rsid w:val="00705F6B"/>
    <w:rsid w:val="00711D0A"/>
    <w:rsid w:val="007300B9"/>
    <w:rsid w:val="007327EC"/>
    <w:rsid w:val="00744C63"/>
    <w:rsid w:val="00753451"/>
    <w:rsid w:val="00754745"/>
    <w:rsid w:val="0076318E"/>
    <w:rsid w:val="007728AA"/>
    <w:rsid w:val="007868F0"/>
    <w:rsid w:val="00786DC6"/>
    <w:rsid w:val="007A2EBA"/>
    <w:rsid w:val="007A75F2"/>
    <w:rsid w:val="007B05DB"/>
    <w:rsid w:val="007C1785"/>
    <w:rsid w:val="007C1C82"/>
    <w:rsid w:val="007C25A8"/>
    <w:rsid w:val="007C3BB8"/>
    <w:rsid w:val="007C7214"/>
    <w:rsid w:val="007D2528"/>
    <w:rsid w:val="007D2935"/>
    <w:rsid w:val="007D3966"/>
    <w:rsid w:val="007D4CE2"/>
    <w:rsid w:val="007E64C4"/>
    <w:rsid w:val="007E729F"/>
    <w:rsid w:val="007F18CB"/>
    <w:rsid w:val="008100D9"/>
    <w:rsid w:val="00815CEC"/>
    <w:rsid w:val="00823967"/>
    <w:rsid w:val="0082752A"/>
    <w:rsid w:val="00833919"/>
    <w:rsid w:val="008345E9"/>
    <w:rsid w:val="00837DF6"/>
    <w:rsid w:val="00841C64"/>
    <w:rsid w:val="00842B38"/>
    <w:rsid w:val="00844237"/>
    <w:rsid w:val="00844D07"/>
    <w:rsid w:val="00847DD9"/>
    <w:rsid w:val="008501D1"/>
    <w:rsid w:val="008514A8"/>
    <w:rsid w:val="00870EA8"/>
    <w:rsid w:val="00880823"/>
    <w:rsid w:val="0088337D"/>
    <w:rsid w:val="00883BEF"/>
    <w:rsid w:val="008938FF"/>
    <w:rsid w:val="00893CE6"/>
    <w:rsid w:val="008943EA"/>
    <w:rsid w:val="00897446"/>
    <w:rsid w:val="008A77E5"/>
    <w:rsid w:val="008B0F6C"/>
    <w:rsid w:val="008B2B70"/>
    <w:rsid w:val="008B3BD4"/>
    <w:rsid w:val="008C2504"/>
    <w:rsid w:val="008C5368"/>
    <w:rsid w:val="008D2AAF"/>
    <w:rsid w:val="008D3504"/>
    <w:rsid w:val="008D799C"/>
    <w:rsid w:val="008D7A6F"/>
    <w:rsid w:val="008E2F37"/>
    <w:rsid w:val="008E57EF"/>
    <w:rsid w:val="008F0DCD"/>
    <w:rsid w:val="008F1FA6"/>
    <w:rsid w:val="008F767F"/>
    <w:rsid w:val="00900AA1"/>
    <w:rsid w:val="00900E05"/>
    <w:rsid w:val="0090289F"/>
    <w:rsid w:val="00905454"/>
    <w:rsid w:val="0090568D"/>
    <w:rsid w:val="00906DBB"/>
    <w:rsid w:val="00915E74"/>
    <w:rsid w:val="0093054C"/>
    <w:rsid w:val="00935433"/>
    <w:rsid w:val="00942C5F"/>
    <w:rsid w:val="00955AC7"/>
    <w:rsid w:val="009560DA"/>
    <w:rsid w:val="0097072E"/>
    <w:rsid w:val="00973D7C"/>
    <w:rsid w:val="00975F72"/>
    <w:rsid w:val="00982933"/>
    <w:rsid w:val="009851E2"/>
    <w:rsid w:val="00990DDF"/>
    <w:rsid w:val="00995212"/>
    <w:rsid w:val="00996478"/>
    <w:rsid w:val="009A1029"/>
    <w:rsid w:val="009A23BD"/>
    <w:rsid w:val="009B38CF"/>
    <w:rsid w:val="009B4005"/>
    <w:rsid w:val="009C2ADE"/>
    <w:rsid w:val="009C6DD0"/>
    <w:rsid w:val="009E32F2"/>
    <w:rsid w:val="009E4E57"/>
    <w:rsid w:val="009F24C3"/>
    <w:rsid w:val="009F316B"/>
    <w:rsid w:val="009F5304"/>
    <w:rsid w:val="009F7AE3"/>
    <w:rsid w:val="00A006A3"/>
    <w:rsid w:val="00A14DC7"/>
    <w:rsid w:val="00A304B5"/>
    <w:rsid w:val="00A353EF"/>
    <w:rsid w:val="00A36F2F"/>
    <w:rsid w:val="00A44243"/>
    <w:rsid w:val="00A62F05"/>
    <w:rsid w:val="00A64A06"/>
    <w:rsid w:val="00A74B0B"/>
    <w:rsid w:val="00A7671C"/>
    <w:rsid w:val="00A820BA"/>
    <w:rsid w:val="00A826D0"/>
    <w:rsid w:val="00A90C1A"/>
    <w:rsid w:val="00A94A15"/>
    <w:rsid w:val="00A95D0D"/>
    <w:rsid w:val="00AB480C"/>
    <w:rsid w:val="00AC1EB3"/>
    <w:rsid w:val="00AC3C5A"/>
    <w:rsid w:val="00AD59AD"/>
    <w:rsid w:val="00AE7BB1"/>
    <w:rsid w:val="00B07B3A"/>
    <w:rsid w:val="00B2081B"/>
    <w:rsid w:val="00B32A9A"/>
    <w:rsid w:val="00B43A47"/>
    <w:rsid w:val="00B44819"/>
    <w:rsid w:val="00B472F2"/>
    <w:rsid w:val="00B51B05"/>
    <w:rsid w:val="00B52AC8"/>
    <w:rsid w:val="00B57BDC"/>
    <w:rsid w:val="00B66EB3"/>
    <w:rsid w:val="00B862BC"/>
    <w:rsid w:val="00B9074E"/>
    <w:rsid w:val="00B927B8"/>
    <w:rsid w:val="00B93D82"/>
    <w:rsid w:val="00B9422B"/>
    <w:rsid w:val="00BB3641"/>
    <w:rsid w:val="00BB4C39"/>
    <w:rsid w:val="00BB5CEB"/>
    <w:rsid w:val="00BB5E27"/>
    <w:rsid w:val="00BE58E7"/>
    <w:rsid w:val="00BF2041"/>
    <w:rsid w:val="00BF7551"/>
    <w:rsid w:val="00C01003"/>
    <w:rsid w:val="00C03FCD"/>
    <w:rsid w:val="00C05EC7"/>
    <w:rsid w:val="00C06213"/>
    <w:rsid w:val="00C155B1"/>
    <w:rsid w:val="00C23CDA"/>
    <w:rsid w:val="00C23E9D"/>
    <w:rsid w:val="00C2440F"/>
    <w:rsid w:val="00C26790"/>
    <w:rsid w:val="00C448FE"/>
    <w:rsid w:val="00C459B4"/>
    <w:rsid w:val="00C55248"/>
    <w:rsid w:val="00C60E3A"/>
    <w:rsid w:val="00C610EE"/>
    <w:rsid w:val="00C65964"/>
    <w:rsid w:val="00C66F13"/>
    <w:rsid w:val="00C7200C"/>
    <w:rsid w:val="00C805AB"/>
    <w:rsid w:val="00C832CD"/>
    <w:rsid w:val="00C84420"/>
    <w:rsid w:val="00C85B34"/>
    <w:rsid w:val="00C87955"/>
    <w:rsid w:val="00CA772B"/>
    <w:rsid w:val="00CB27AA"/>
    <w:rsid w:val="00CB2EDB"/>
    <w:rsid w:val="00CB538C"/>
    <w:rsid w:val="00CB5972"/>
    <w:rsid w:val="00CC49FC"/>
    <w:rsid w:val="00CD744F"/>
    <w:rsid w:val="00CE548C"/>
    <w:rsid w:val="00D0008B"/>
    <w:rsid w:val="00D02768"/>
    <w:rsid w:val="00D04EF6"/>
    <w:rsid w:val="00D064AB"/>
    <w:rsid w:val="00D211DA"/>
    <w:rsid w:val="00D23ADE"/>
    <w:rsid w:val="00D346C3"/>
    <w:rsid w:val="00D4332A"/>
    <w:rsid w:val="00D4353F"/>
    <w:rsid w:val="00D437DF"/>
    <w:rsid w:val="00D4425C"/>
    <w:rsid w:val="00D50F27"/>
    <w:rsid w:val="00D51F77"/>
    <w:rsid w:val="00D5359F"/>
    <w:rsid w:val="00D55ECB"/>
    <w:rsid w:val="00D61E01"/>
    <w:rsid w:val="00D72575"/>
    <w:rsid w:val="00D86996"/>
    <w:rsid w:val="00D8707F"/>
    <w:rsid w:val="00D9228C"/>
    <w:rsid w:val="00DA7B09"/>
    <w:rsid w:val="00DA7B1F"/>
    <w:rsid w:val="00DB37EA"/>
    <w:rsid w:val="00DB4ED6"/>
    <w:rsid w:val="00DC5BC0"/>
    <w:rsid w:val="00DC6ACC"/>
    <w:rsid w:val="00DC77CB"/>
    <w:rsid w:val="00DC7BCF"/>
    <w:rsid w:val="00DD787D"/>
    <w:rsid w:val="00DE4CFD"/>
    <w:rsid w:val="00DE502B"/>
    <w:rsid w:val="00DE505F"/>
    <w:rsid w:val="00DE71FF"/>
    <w:rsid w:val="00DF092D"/>
    <w:rsid w:val="00DF1BE3"/>
    <w:rsid w:val="00DF53E8"/>
    <w:rsid w:val="00DF6D68"/>
    <w:rsid w:val="00E01CCD"/>
    <w:rsid w:val="00E06796"/>
    <w:rsid w:val="00E06A22"/>
    <w:rsid w:val="00E06CCB"/>
    <w:rsid w:val="00E10193"/>
    <w:rsid w:val="00E158AC"/>
    <w:rsid w:val="00E25954"/>
    <w:rsid w:val="00E35AE8"/>
    <w:rsid w:val="00E36EE5"/>
    <w:rsid w:val="00E42761"/>
    <w:rsid w:val="00E51FA8"/>
    <w:rsid w:val="00E5513E"/>
    <w:rsid w:val="00E60D70"/>
    <w:rsid w:val="00E63B32"/>
    <w:rsid w:val="00E65007"/>
    <w:rsid w:val="00E65E38"/>
    <w:rsid w:val="00E66BD3"/>
    <w:rsid w:val="00E71636"/>
    <w:rsid w:val="00E74362"/>
    <w:rsid w:val="00E86012"/>
    <w:rsid w:val="00EC1BA4"/>
    <w:rsid w:val="00EC701C"/>
    <w:rsid w:val="00ED0B4E"/>
    <w:rsid w:val="00ED4C9B"/>
    <w:rsid w:val="00EE0989"/>
    <w:rsid w:val="00EF45A6"/>
    <w:rsid w:val="00F025E2"/>
    <w:rsid w:val="00F02D95"/>
    <w:rsid w:val="00F0334B"/>
    <w:rsid w:val="00F05B56"/>
    <w:rsid w:val="00F1050B"/>
    <w:rsid w:val="00F164EB"/>
    <w:rsid w:val="00F314EF"/>
    <w:rsid w:val="00F46B1B"/>
    <w:rsid w:val="00F66950"/>
    <w:rsid w:val="00F72993"/>
    <w:rsid w:val="00F802ED"/>
    <w:rsid w:val="00F85F6B"/>
    <w:rsid w:val="00F872A3"/>
    <w:rsid w:val="00F907FD"/>
    <w:rsid w:val="00F9143A"/>
    <w:rsid w:val="00F928D6"/>
    <w:rsid w:val="00F93AFC"/>
    <w:rsid w:val="00F94D60"/>
    <w:rsid w:val="00FA2011"/>
    <w:rsid w:val="00FA49A9"/>
    <w:rsid w:val="00FB0350"/>
    <w:rsid w:val="00FB6CFC"/>
    <w:rsid w:val="00FC0721"/>
    <w:rsid w:val="00FC4C7D"/>
    <w:rsid w:val="00FD3195"/>
    <w:rsid w:val="00FD3BE0"/>
    <w:rsid w:val="00FD6EEC"/>
    <w:rsid w:val="00FE5B32"/>
    <w:rsid w:val="00FE73CD"/>
    <w:rsid w:val="00FF144E"/>
    <w:rsid w:val="00FF2F3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D3B"/>
  <w15:chartTrackingRefBased/>
  <w15:docId w15:val="{053942D8-87B9-473D-BEA1-E73554F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575B"/>
    <w:pPr>
      <w:ind w:left="720"/>
      <w:contextualSpacing/>
    </w:pPr>
  </w:style>
  <w:style w:type="table" w:styleId="TabloKlavuzu">
    <w:name w:val="Table Grid"/>
    <w:basedOn w:val="NormalTablo"/>
    <w:uiPriority w:val="39"/>
    <w:rsid w:val="0058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575B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58575B"/>
    <w:rPr>
      <w:b/>
      <w:bCs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A3265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F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DCD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F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DCD"/>
    <w:rPr>
      <w:lang w:val="en-US"/>
    </w:rPr>
  </w:style>
  <w:style w:type="paragraph" w:styleId="NormalWeb">
    <w:name w:val="Normal (Web)"/>
    <w:basedOn w:val="Normal"/>
    <w:uiPriority w:val="99"/>
    <w:unhideWhenUsed/>
    <w:rsid w:val="006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Metin">
    <w:name w:val="Plain Text"/>
    <w:basedOn w:val="Normal"/>
    <w:link w:val="DzMetinChar"/>
    <w:uiPriority w:val="99"/>
    <w:unhideWhenUsed/>
    <w:rsid w:val="005573C3"/>
    <w:pPr>
      <w:spacing w:after="0" w:line="240" w:lineRule="auto"/>
    </w:pPr>
    <w:rPr>
      <w:rFonts w:ascii="Calibri" w:hAnsi="Calibri" w:cs="Calibri"/>
    </w:rPr>
  </w:style>
  <w:style w:type="character" w:customStyle="1" w:styleId="DzMetinChar">
    <w:name w:val="Düz Metin Char"/>
    <w:basedOn w:val="VarsaylanParagrafYazTipi"/>
    <w:link w:val="DzMetin"/>
    <w:uiPriority w:val="99"/>
    <w:rsid w:val="005573C3"/>
    <w:rPr>
      <w:rFonts w:ascii="Calibri" w:hAnsi="Calibri" w:cs="Calibri"/>
    </w:rPr>
  </w:style>
  <w:style w:type="character" w:styleId="zlenenKpr">
    <w:name w:val="FollowedHyperlink"/>
    <w:basedOn w:val="VarsaylanParagrafYazTipi"/>
    <w:uiPriority w:val="99"/>
    <w:semiHidden/>
    <w:unhideWhenUsed/>
    <w:rsid w:val="005573C3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301D70"/>
    <w:rPr>
      <w:i/>
      <w:iCs/>
    </w:rPr>
  </w:style>
  <w:style w:type="paragraph" w:customStyle="1" w:styleId="xydp80c60553msonormal">
    <w:name w:val="x_ydp80c60553msonormal"/>
    <w:basedOn w:val="Normal"/>
    <w:rsid w:val="00301D70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erasmus.org/before-mobility/tr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asmus@ken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A16D-EEE1-4634-ADCD-036B5D2C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SAYRAK</dc:creator>
  <cp:lastModifiedBy>Emel MAGRİSO</cp:lastModifiedBy>
  <cp:revision>12</cp:revision>
  <cp:lastPrinted>2022-01-03T12:59:00Z</cp:lastPrinted>
  <dcterms:created xsi:type="dcterms:W3CDTF">2023-05-22T08:29:00Z</dcterms:created>
  <dcterms:modified xsi:type="dcterms:W3CDTF">2023-05-22T08:42:00Z</dcterms:modified>
</cp:coreProperties>
</file>