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B8DE7" w14:textId="77777777" w:rsidR="001365D4" w:rsidRDefault="001365D4">
      <w:pPr>
        <w:pStyle w:val="GvdeMetni"/>
        <w:spacing w:before="8"/>
        <w:rPr>
          <w:sz w:val="9"/>
        </w:rPr>
      </w:pPr>
    </w:p>
    <w:p w14:paraId="518FAFDB" w14:textId="29AB5188" w:rsidR="001365D4" w:rsidRDefault="005A481D" w:rsidP="00074D7A">
      <w:pPr>
        <w:pStyle w:val="GvdeMetni"/>
        <w:ind w:left="2099"/>
        <w:rPr>
          <w:sz w:val="20"/>
        </w:rPr>
      </w:pPr>
      <w:r>
        <w:rPr>
          <w:noProof/>
          <w:sz w:val="20"/>
        </w:rPr>
        <w:drawing>
          <wp:inline distT="0" distB="0" distL="0" distR="0" wp14:anchorId="2C638A80" wp14:editId="32CA0432">
            <wp:extent cx="4328147" cy="6120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8147" cy="6120000"/>
                    </a:xfrm>
                    <a:prstGeom prst="rect">
                      <a:avLst/>
                    </a:prstGeom>
                  </pic:spPr>
                </pic:pic>
              </a:graphicData>
            </a:graphic>
          </wp:inline>
        </w:drawing>
      </w:r>
    </w:p>
    <w:p w14:paraId="105A55B4" w14:textId="77777777" w:rsidR="001365D4" w:rsidRDefault="001365D4">
      <w:pPr>
        <w:pStyle w:val="GvdeMetni"/>
        <w:rPr>
          <w:sz w:val="20"/>
        </w:rPr>
      </w:pPr>
    </w:p>
    <w:p w14:paraId="1892289F" w14:textId="77777777" w:rsidR="005A66FB" w:rsidRDefault="00B23686" w:rsidP="005A66FB">
      <w:pPr>
        <w:spacing w:line="448" w:lineRule="auto"/>
        <w:ind w:left="1629" w:right="1881"/>
        <w:jc w:val="center"/>
        <w:rPr>
          <w:b/>
          <w:sz w:val="36"/>
          <w:szCs w:val="36"/>
        </w:rPr>
      </w:pPr>
      <w:r>
        <w:rPr>
          <w:b/>
          <w:sz w:val="36"/>
          <w:szCs w:val="36"/>
        </w:rPr>
        <w:t>TAKSİM VE KAĞITHANE</w:t>
      </w:r>
    </w:p>
    <w:p w14:paraId="43A3D8DC" w14:textId="760AD4C9" w:rsidR="005515CC" w:rsidRPr="003D7CB8" w:rsidRDefault="005515CC" w:rsidP="005A66FB">
      <w:pPr>
        <w:spacing w:line="448" w:lineRule="auto"/>
        <w:ind w:left="1629" w:right="1881"/>
        <w:jc w:val="center"/>
        <w:rPr>
          <w:b/>
          <w:sz w:val="36"/>
          <w:szCs w:val="36"/>
        </w:rPr>
      </w:pPr>
      <w:r w:rsidRPr="003D7CB8">
        <w:rPr>
          <w:b/>
          <w:sz w:val="36"/>
          <w:szCs w:val="36"/>
        </w:rPr>
        <w:t>YERLEŞKE</w:t>
      </w:r>
      <w:r w:rsidR="00E3167D">
        <w:rPr>
          <w:b/>
          <w:sz w:val="36"/>
          <w:szCs w:val="36"/>
        </w:rPr>
        <w:t>LERİ GENEL</w:t>
      </w:r>
    </w:p>
    <w:p w14:paraId="267001C4" w14:textId="2C751C45" w:rsidR="001365D4" w:rsidRPr="00E3167D" w:rsidRDefault="005A481D" w:rsidP="005A66FB">
      <w:pPr>
        <w:spacing w:line="448" w:lineRule="auto"/>
        <w:ind w:left="1629" w:right="1881"/>
        <w:jc w:val="center"/>
        <w:rPr>
          <w:b/>
          <w:sz w:val="36"/>
          <w:szCs w:val="36"/>
        </w:rPr>
      </w:pPr>
      <w:r w:rsidRPr="003D7CB8">
        <w:rPr>
          <w:b/>
          <w:sz w:val="36"/>
          <w:szCs w:val="36"/>
        </w:rPr>
        <w:t>MOBİLYA</w:t>
      </w:r>
      <w:r w:rsidR="001C26FC" w:rsidRPr="003D7CB8">
        <w:rPr>
          <w:b/>
          <w:sz w:val="36"/>
          <w:szCs w:val="36"/>
        </w:rPr>
        <w:t xml:space="preserve"> </w:t>
      </w:r>
      <w:r w:rsidR="00E3167D">
        <w:rPr>
          <w:b/>
          <w:sz w:val="36"/>
          <w:szCs w:val="36"/>
        </w:rPr>
        <w:t xml:space="preserve">ALIMI </w:t>
      </w:r>
      <w:r w:rsidR="001C26FC" w:rsidRPr="003D7CB8">
        <w:rPr>
          <w:b/>
          <w:sz w:val="36"/>
          <w:szCs w:val="36"/>
        </w:rPr>
        <w:t>TEKNİK ŞARTNAMESİ</w:t>
      </w:r>
    </w:p>
    <w:p w14:paraId="320095F8" w14:textId="77777777" w:rsidR="001365D4" w:rsidRDefault="001365D4">
      <w:pPr>
        <w:pStyle w:val="GvdeMetni"/>
        <w:rPr>
          <w:b/>
          <w:sz w:val="26"/>
        </w:rPr>
      </w:pPr>
    </w:p>
    <w:p w14:paraId="5B8615CC" w14:textId="77777777" w:rsidR="001365D4" w:rsidRDefault="001365D4">
      <w:pPr>
        <w:pStyle w:val="GvdeMetni"/>
        <w:rPr>
          <w:b/>
          <w:sz w:val="26"/>
        </w:rPr>
      </w:pPr>
    </w:p>
    <w:p w14:paraId="41FF109F" w14:textId="77777777" w:rsidR="001365D4" w:rsidRDefault="001365D4">
      <w:pPr>
        <w:pStyle w:val="GvdeMetni"/>
        <w:rPr>
          <w:b/>
          <w:sz w:val="26"/>
        </w:rPr>
      </w:pPr>
    </w:p>
    <w:p w14:paraId="712D719C" w14:textId="77777777" w:rsidR="001365D4" w:rsidRDefault="001365D4">
      <w:pPr>
        <w:pStyle w:val="GvdeMetni"/>
        <w:spacing w:before="10"/>
        <w:rPr>
          <w:b/>
          <w:sz w:val="23"/>
        </w:rPr>
      </w:pPr>
    </w:p>
    <w:p w14:paraId="776C634E" w14:textId="647CB15C" w:rsidR="001365D4" w:rsidRDefault="004D5CA2">
      <w:pPr>
        <w:spacing w:before="1"/>
        <w:ind w:left="1629" w:right="1879"/>
        <w:jc w:val="center"/>
        <w:rPr>
          <w:b/>
          <w:sz w:val="24"/>
        </w:rPr>
      </w:pPr>
      <w:r>
        <w:rPr>
          <w:b/>
          <w:sz w:val="24"/>
        </w:rPr>
        <w:t>202</w:t>
      </w:r>
      <w:r w:rsidR="00CA2C24">
        <w:rPr>
          <w:b/>
          <w:sz w:val="24"/>
        </w:rPr>
        <w:t>3</w:t>
      </w:r>
    </w:p>
    <w:p w14:paraId="142AAE6F" w14:textId="77777777" w:rsidR="001365D4" w:rsidRDefault="001365D4">
      <w:pPr>
        <w:jc w:val="center"/>
        <w:rPr>
          <w:sz w:val="24"/>
        </w:rPr>
        <w:sectPr w:rsidR="001365D4">
          <w:footerReference w:type="default" r:id="rId8"/>
          <w:type w:val="continuous"/>
          <w:pgSz w:w="11910" w:h="16840"/>
          <w:pgMar w:top="1580" w:right="200" w:bottom="1120" w:left="1020" w:header="708" w:footer="922" w:gutter="0"/>
          <w:pgNumType w:start="1"/>
          <w:cols w:space="708"/>
        </w:sectPr>
      </w:pPr>
    </w:p>
    <w:p w14:paraId="44729EFB" w14:textId="0941F1CE" w:rsidR="001365D4" w:rsidRDefault="001C26FC">
      <w:pPr>
        <w:pStyle w:val="ListeParagraf"/>
        <w:numPr>
          <w:ilvl w:val="0"/>
          <w:numId w:val="11"/>
        </w:numPr>
        <w:tabs>
          <w:tab w:val="left" w:pos="1530"/>
          <w:tab w:val="left" w:pos="1531"/>
        </w:tabs>
        <w:spacing w:before="74"/>
        <w:rPr>
          <w:b/>
          <w:sz w:val="24"/>
        </w:rPr>
      </w:pPr>
      <w:r>
        <w:rPr>
          <w:b/>
          <w:sz w:val="24"/>
        </w:rPr>
        <w:lastRenderedPageBreak/>
        <w:t>YAPILACAK İMALATLAR</w:t>
      </w:r>
    </w:p>
    <w:p w14:paraId="7C49E809" w14:textId="77777777" w:rsidR="001365D4" w:rsidRDefault="001365D4">
      <w:pPr>
        <w:pStyle w:val="GvdeMetni"/>
        <w:spacing w:before="8"/>
        <w:rPr>
          <w:b/>
          <w:sz w:val="27"/>
        </w:rPr>
      </w:pPr>
    </w:p>
    <w:p w14:paraId="3A578DD7" w14:textId="77777777" w:rsidR="001365D4" w:rsidRDefault="001C26FC">
      <w:pPr>
        <w:pStyle w:val="ListeParagraf"/>
        <w:numPr>
          <w:ilvl w:val="1"/>
          <w:numId w:val="11"/>
        </w:numPr>
        <w:tabs>
          <w:tab w:val="left" w:pos="1590"/>
          <w:tab w:val="left" w:pos="1591"/>
        </w:tabs>
        <w:jc w:val="left"/>
        <w:rPr>
          <w:b/>
          <w:sz w:val="24"/>
        </w:rPr>
      </w:pPr>
      <w:r>
        <w:rPr>
          <w:b/>
          <w:sz w:val="24"/>
          <w:u w:val="thick"/>
        </w:rPr>
        <w:t>GENEL</w:t>
      </w:r>
      <w:r>
        <w:rPr>
          <w:b/>
          <w:spacing w:val="-1"/>
          <w:sz w:val="24"/>
          <w:u w:val="thick"/>
        </w:rPr>
        <w:t xml:space="preserve"> </w:t>
      </w:r>
      <w:r>
        <w:rPr>
          <w:b/>
          <w:sz w:val="24"/>
          <w:u w:val="thick"/>
        </w:rPr>
        <w:t>HÜKÜMLER:</w:t>
      </w:r>
    </w:p>
    <w:p w14:paraId="4BE95296" w14:textId="77777777" w:rsidR="001365D4" w:rsidRDefault="001365D4">
      <w:pPr>
        <w:pStyle w:val="GvdeMetni"/>
        <w:spacing w:before="2"/>
        <w:rPr>
          <w:b/>
          <w:sz w:val="23"/>
        </w:rPr>
      </w:pPr>
    </w:p>
    <w:p w14:paraId="51122A65" w14:textId="2EA75232" w:rsidR="001365D4" w:rsidRDefault="001C26FC" w:rsidP="005515CC">
      <w:pPr>
        <w:pStyle w:val="ListeParagraf"/>
        <w:numPr>
          <w:ilvl w:val="2"/>
          <w:numId w:val="11"/>
        </w:numPr>
        <w:tabs>
          <w:tab w:val="left" w:pos="2239"/>
        </w:tabs>
        <w:spacing w:before="90" w:line="276" w:lineRule="auto"/>
        <w:ind w:right="362"/>
        <w:jc w:val="both"/>
        <w:rPr>
          <w:sz w:val="24"/>
        </w:rPr>
      </w:pPr>
      <w:r>
        <w:rPr>
          <w:sz w:val="24"/>
        </w:rPr>
        <w:t xml:space="preserve">İSTANBUL </w:t>
      </w:r>
      <w:r w:rsidR="00074D7A">
        <w:rPr>
          <w:sz w:val="24"/>
        </w:rPr>
        <w:t>KENT</w:t>
      </w:r>
      <w:r>
        <w:rPr>
          <w:sz w:val="24"/>
        </w:rPr>
        <w:t xml:space="preserve"> ÜNİVERSİTESİ </w:t>
      </w:r>
      <w:r w:rsidR="00B23686">
        <w:rPr>
          <w:sz w:val="24"/>
        </w:rPr>
        <w:t>Taksim ve Kağıthane</w:t>
      </w:r>
      <w:r w:rsidR="005515CC">
        <w:rPr>
          <w:sz w:val="24"/>
        </w:rPr>
        <w:t xml:space="preserve"> </w:t>
      </w:r>
      <w:proofErr w:type="spellStart"/>
      <w:r w:rsidR="005515CC">
        <w:rPr>
          <w:sz w:val="24"/>
        </w:rPr>
        <w:t>Yerleşkesi’nde</w:t>
      </w:r>
      <w:proofErr w:type="spellEnd"/>
      <w:r w:rsidR="005515CC">
        <w:rPr>
          <w:sz w:val="24"/>
        </w:rPr>
        <w:t xml:space="preserve"> </w:t>
      </w:r>
      <w:r w:rsidR="00074D7A">
        <w:rPr>
          <w:sz w:val="24"/>
        </w:rPr>
        <w:t>mobilya</w:t>
      </w:r>
      <w:r>
        <w:rPr>
          <w:spacing w:val="-17"/>
          <w:sz w:val="24"/>
        </w:rPr>
        <w:t xml:space="preserve"> </w:t>
      </w:r>
      <w:r>
        <w:rPr>
          <w:sz w:val="24"/>
        </w:rPr>
        <w:t>işi</w:t>
      </w:r>
      <w:r>
        <w:rPr>
          <w:spacing w:val="-15"/>
          <w:sz w:val="24"/>
        </w:rPr>
        <w:t xml:space="preserve"> </w:t>
      </w:r>
      <w:r>
        <w:rPr>
          <w:sz w:val="24"/>
        </w:rPr>
        <w:t>ile</w:t>
      </w:r>
      <w:r>
        <w:rPr>
          <w:spacing w:val="-17"/>
          <w:sz w:val="24"/>
        </w:rPr>
        <w:t xml:space="preserve"> </w:t>
      </w:r>
      <w:r>
        <w:rPr>
          <w:sz w:val="24"/>
        </w:rPr>
        <w:t>ilgili</w:t>
      </w:r>
      <w:r>
        <w:rPr>
          <w:spacing w:val="-16"/>
          <w:sz w:val="24"/>
        </w:rPr>
        <w:t xml:space="preserve"> </w:t>
      </w:r>
      <w:r>
        <w:rPr>
          <w:sz w:val="24"/>
        </w:rPr>
        <w:t xml:space="preserve">mimari </w:t>
      </w:r>
      <w:proofErr w:type="spellStart"/>
      <w:r>
        <w:rPr>
          <w:sz w:val="24"/>
        </w:rPr>
        <w:t>avan</w:t>
      </w:r>
      <w:proofErr w:type="spellEnd"/>
      <w:r>
        <w:rPr>
          <w:spacing w:val="-16"/>
          <w:sz w:val="24"/>
        </w:rPr>
        <w:t xml:space="preserve"> </w:t>
      </w:r>
      <w:r>
        <w:rPr>
          <w:sz w:val="24"/>
        </w:rPr>
        <w:t>projeleri,</w:t>
      </w:r>
      <w:r>
        <w:rPr>
          <w:spacing w:val="-15"/>
          <w:sz w:val="24"/>
        </w:rPr>
        <w:t xml:space="preserve"> </w:t>
      </w:r>
      <w:r>
        <w:rPr>
          <w:sz w:val="24"/>
        </w:rPr>
        <w:t>şartnameler ve eklerinde belirtilen hususlara ilave olarak yapılacak işler aşağıdaki</w:t>
      </w:r>
      <w:r>
        <w:rPr>
          <w:spacing w:val="-8"/>
          <w:sz w:val="24"/>
        </w:rPr>
        <w:t xml:space="preserve"> </w:t>
      </w:r>
      <w:r>
        <w:rPr>
          <w:sz w:val="24"/>
        </w:rPr>
        <w:t>gibidir.</w:t>
      </w:r>
    </w:p>
    <w:p w14:paraId="40F13FBB" w14:textId="08D1AB78" w:rsidR="001365D4" w:rsidRDefault="001C26FC" w:rsidP="00E2770C">
      <w:pPr>
        <w:pStyle w:val="Balk1"/>
        <w:numPr>
          <w:ilvl w:val="2"/>
          <w:numId w:val="11"/>
        </w:numPr>
        <w:tabs>
          <w:tab w:val="left" w:pos="2239"/>
        </w:tabs>
        <w:spacing w:before="3" w:line="276" w:lineRule="auto"/>
        <w:ind w:right="362"/>
        <w:jc w:val="both"/>
      </w:pPr>
      <w:r>
        <w:t xml:space="preserve">Tüm malzeme imalatlarında (boya, elektrik anahtarı, diğer tüm elektrik ve mekanik malzemeleri, kapı doğrama, madeni aksam, kaplama vb.), imalat öncesi İSTANBUL </w:t>
      </w:r>
      <w:r w:rsidR="00F428B2">
        <w:t>KENT</w:t>
      </w:r>
      <w:r>
        <w:t xml:space="preserve"> ÜNİVERSİTESİ </w:t>
      </w:r>
      <w:r w:rsidR="00A63BA3">
        <w:t>Yapı İşleri Müdürlüğü’nden</w:t>
      </w:r>
      <w:r>
        <w:t xml:space="preserve"> malzeme onayı alınmalıdır. Malzemelerin seçimi esnasında Yüklenicinin sunacağı Türk Standartlarına ve CE belgesine uygun olarak üretilmiş en az 3 (üç) alternatifli malzeme numunelerinden birini </w:t>
      </w:r>
      <w:r w:rsidR="00A63BA3">
        <w:t xml:space="preserve">İSTANBUL </w:t>
      </w:r>
      <w:r w:rsidR="00F428B2">
        <w:t>KENT</w:t>
      </w:r>
      <w:r w:rsidR="00A63BA3">
        <w:t xml:space="preserve"> ÜNİVERSİTESİ Yapı İşleri Müdürlüğü </w:t>
      </w:r>
      <w:r>
        <w:t xml:space="preserve">seçebileceği gibi, bunların tümünü reddedebilir, yeni malzeme sunulmasını isteyebilir. Aksi takdirde </w:t>
      </w:r>
      <w:r w:rsidR="00E2770C">
        <w:t xml:space="preserve">İSTANBUL </w:t>
      </w:r>
      <w:r w:rsidR="00F428B2">
        <w:t>KENT</w:t>
      </w:r>
      <w:r w:rsidR="00E2770C">
        <w:t xml:space="preserve"> ÜNİVERSİTESİ Yapı İşleri Müdürlüğü’nce </w:t>
      </w:r>
      <w:r>
        <w:t xml:space="preserve">malzeme onayı verilmeyecektir. Yüklenici, </w:t>
      </w:r>
      <w:r w:rsidRPr="00A63BA3">
        <w:rPr>
          <w:u w:val="thick"/>
        </w:rPr>
        <w:t xml:space="preserve">malzemeleri iş programlarını aksatmayacak şekilde önceden </w:t>
      </w:r>
      <w:r w:rsidR="00E2770C" w:rsidRPr="00E2770C">
        <w:rPr>
          <w:u w:val="thick"/>
        </w:rPr>
        <w:t xml:space="preserve">İSTANBUL </w:t>
      </w:r>
      <w:r w:rsidR="00F428B2">
        <w:rPr>
          <w:u w:val="thick"/>
        </w:rPr>
        <w:t>KENT</w:t>
      </w:r>
      <w:r w:rsidR="00E2770C" w:rsidRPr="00E2770C">
        <w:rPr>
          <w:u w:val="thick"/>
        </w:rPr>
        <w:t xml:space="preserve"> ÜNİVERSİTESİ Yapı İşleri Müdürlüğü</w:t>
      </w:r>
      <w:r w:rsidR="00E2770C">
        <w:rPr>
          <w:u w:val="thick"/>
        </w:rPr>
        <w:t>’ne</w:t>
      </w:r>
      <w:r w:rsidR="00E2770C" w:rsidRPr="00E2770C">
        <w:rPr>
          <w:u w:val="thick"/>
        </w:rPr>
        <w:t xml:space="preserve"> </w:t>
      </w:r>
      <w:r w:rsidRPr="00A63BA3">
        <w:rPr>
          <w:u w:val="thick"/>
        </w:rPr>
        <w:t xml:space="preserve">onayına sunacak ve meydana gelecek gecikmeden </w:t>
      </w:r>
      <w:r w:rsidR="00E2770C" w:rsidRPr="00E2770C">
        <w:rPr>
          <w:u w:val="thick"/>
        </w:rPr>
        <w:t xml:space="preserve">İSTANBUL </w:t>
      </w:r>
      <w:r w:rsidR="00F428B2">
        <w:rPr>
          <w:u w:val="thick"/>
        </w:rPr>
        <w:t>KENT</w:t>
      </w:r>
      <w:r w:rsidR="00E2770C" w:rsidRPr="00E2770C">
        <w:rPr>
          <w:u w:val="thick"/>
        </w:rPr>
        <w:t xml:space="preserve"> ÜNİVERSİTESİ </w:t>
      </w:r>
      <w:r w:rsidRPr="00A63BA3">
        <w:rPr>
          <w:u w:val="thick"/>
        </w:rPr>
        <w:t>sorumlu olmayacaktır.</w:t>
      </w:r>
      <w:r w:rsidRPr="00A63BA3">
        <w:rPr>
          <w:spacing w:val="33"/>
        </w:rPr>
        <w:t xml:space="preserve"> </w:t>
      </w:r>
      <w:r>
        <w:t>Malzeme</w:t>
      </w:r>
      <w:r w:rsidRPr="00A63BA3">
        <w:rPr>
          <w:spacing w:val="-13"/>
        </w:rPr>
        <w:t xml:space="preserve"> </w:t>
      </w:r>
      <w:r>
        <w:t>seçimi</w:t>
      </w:r>
      <w:r w:rsidRPr="00A63BA3">
        <w:rPr>
          <w:spacing w:val="-13"/>
        </w:rPr>
        <w:t xml:space="preserve"> </w:t>
      </w:r>
      <w:r w:rsidR="00E2770C">
        <w:t xml:space="preserve">İSTANBUL </w:t>
      </w:r>
      <w:r w:rsidR="00F428B2">
        <w:t>KENT</w:t>
      </w:r>
      <w:r w:rsidR="00E2770C">
        <w:t xml:space="preserve"> ÜNİVERSİTESİ Yapı İşleri Müdürlüğü’nün</w:t>
      </w:r>
      <w:r w:rsidRPr="00A63BA3">
        <w:rPr>
          <w:spacing w:val="-14"/>
        </w:rPr>
        <w:t xml:space="preserve"> </w:t>
      </w:r>
      <w:r>
        <w:t>yazılı</w:t>
      </w:r>
      <w:r w:rsidRPr="00A63BA3">
        <w:rPr>
          <w:spacing w:val="-14"/>
        </w:rPr>
        <w:t xml:space="preserve"> </w:t>
      </w:r>
      <w:r>
        <w:t>veya</w:t>
      </w:r>
      <w:r w:rsidRPr="00A63BA3">
        <w:rPr>
          <w:spacing w:val="-14"/>
        </w:rPr>
        <w:t xml:space="preserve"> </w:t>
      </w:r>
      <w:r>
        <w:t>sözlü</w:t>
      </w:r>
      <w:r w:rsidRPr="00A63BA3">
        <w:rPr>
          <w:spacing w:val="-13"/>
        </w:rPr>
        <w:t xml:space="preserve"> </w:t>
      </w:r>
      <w:r>
        <w:t>onayı</w:t>
      </w:r>
      <w:r w:rsidRPr="00A63BA3">
        <w:rPr>
          <w:spacing w:val="-13"/>
        </w:rPr>
        <w:t xml:space="preserve"> </w:t>
      </w:r>
      <w:r>
        <w:t>ile</w:t>
      </w:r>
      <w:r w:rsidRPr="00A63BA3">
        <w:rPr>
          <w:spacing w:val="-15"/>
        </w:rPr>
        <w:t xml:space="preserve"> </w:t>
      </w:r>
      <w:r>
        <w:t>kesinlik</w:t>
      </w:r>
      <w:r w:rsidRPr="00A63BA3">
        <w:rPr>
          <w:spacing w:val="-13"/>
        </w:rPr>
        <w:t xml:space="preserve"> </w:t>
      </w:r>
      <w:r>
        <w:t>kazanacaktır.</w:t>
      </w:r>
    </w:p>
    <w:p w14:paraId="0226B703" w14:textId="77777777" w:rsidR="001365D4" w:rsidRDefault="001C26FC">
      <w:pPr>
        <w:pStyle w:val="ListeParagraf"/>
        <w:numPr>
          <w:ilvl w:val="2"/>
          <w:numId w:val="11"/>
        </w:numPr>
        <w:tabs>
          <w:tab w:val="left" w:pos="2239"/>
        </w:tabs>
        <w:spacing w:line="276" w:lineRule="auto"/>
        <w:ind w:right="367" w:firstLine="850"/>
        <w:jc w:val="both"/>
        <w:rPr>
          <w:sz w:val="24"/>
        </w:rPr>
      </w:pPr>
      <w:r>
        <w:rPr>
          <w:sz w:val="24"/>
        </w:rPr>
        <w:t>İmalatlar için gerekli olan her cins malzeme inşaat sahasına getirilecek, olumsuz çevre ve hava koşullarından</w:t>
      </w:r>
      <w:r>
        <w:rPr>
          <w:spacing w:val="-1"/>
          <w:sz w:val="24"/>
        </w:rPr>
        <w:t xml:space="preserve"> </w:t>
      </w:r>
      <w:r>
        <w:rPr>
          <w:sz w:val="24"/>
        </w:rPr>
        <w:t>korunacaktır.</w:t>
      </w:r>
    </w:p>
    <w:p w14:paraId="2247ABE8" w14:textId="6DBB10B0" w:rsidR="001365D4" w:rsidRDefault="0077754A">
      <w:pPr>
        <w:pStyle w:val="ListeParagraf"/>
        <w:numPr>
          <w:ilvl w:val="2"/>
          <w:numId w:val="11"/>
        </w:numPr>
        <w:tabs>
          <w:tab w:val="left" w:pos="2239"/>
        </w:tabs>
        <w:spacing w:line="276" w:lineRule="auto"/>
        <w:ind w:right="364" w:firstLine="850"/>
        <w:jc w:val="both"/>
        <w:rPr>
          <w:sz w:val="24"/>
        </w:rPr>
      </w:pPr>
      <w:r>
        <w:rPr>
          <w:sz w:val="24"/>
        </w:rPr>
        <w:t xml:space="preserve">Taşıma ve sevkiyat </w:t>
      </w:r>
      <w:r w:rsidR="001C26FC">
        <w:rPr>
          <w:sz w:val="24"/>
        </w:rPr>
        <w:t>esnasında kaldırılan, bozulan, hasar gören yol, altyapı, kaldırım, kaplamalı alan, yeşil alan, çevre düzenleme, tabela, trafik ışığı</w:t>
      </w:r>
      <w:r w:rsidR="00E91130">
        <w:rPr>
          <w:sz w:val="24"/>
        </w:rPr>
        <w:t xml:space="preserve">, iç </w:t>
      </w:r>
      <w:proofErr w:type="gramStart"/>
      <w:r w:rsidR="00E91130">
        <w:rPr>
          <w:sz w:val="24"/>
        </w:rPr>
        <w:t>mekan</w:t>
      </w:r>
      <w:proofErr w:type="gramEnd"/>
      <w:r w:rsidR="001C26FC">
        <w:rPr>
          <w:sz w:val="24"/>
        </w:rPr>
        <w:t xml:space="preserve"> </w:t>
      </w:r>
      <w:proofErr w:type="spellStart"/>
      <w:r w:rsidR="001C26FC">
        <w:rPr>
          <w:sz w:val="24"/>
        </w:rPr>
        <w:t>v.b</w:t>
      </w:r>
      <w:proofErr w:type="spellEnd"/>
      <w:r w:rsidR="001C26FC">
        <w:rPr>
          <w:sz w:val="24"/>
        </w:rPr>
        <w:t>. eski haline getirilecek şekilde onarılacaktır. Onarımlar (altyapı</w:t>
      </w:r>
      <w:r w:rsidR="00E91130">
        <w:rPr>
          <w:sz w:val="24"/>
        </w:rPr>
        <w:t>, önceki imalatların tadilatı</w:t>
      </w:r>
      <w:r w:rsidR="001C26FC">
        <w:rPr>
          <w:sz w:val="24"/>
        </w:rPr>
        <w:t xml:space="preserve"> vb.) hizmetlerin sürekliliğini ve güvenliğini devam ettirecek şekilde, hizmet sahibine herhangi bir rahatsızlık vermeden, kısıtlamadan ve engel olmadan, değişiklik gerekli olmadıkça eskisi gibi hizmet verecek şekilde</w:t>
      </w:r>
      <w:r w:rsidR="001C26FC">
        <w:rPr>
          <w:spacing w:val="-2"/>
          <w:sz w:val="24"/>
        </w:rPr>
        <w:t xml:space="preserve"> </w:t>
      </w:r>
      <w:r w:rsidR="001C26FC">
        <w:rPr>
          <w:sz w:val="24"/>
        </w:rPr>
        <w:t>yapılacaktır.</w:t>
      </w:r>
    </w:p>
    <w:p w14:paraId="329AB781" w14:textId="59C781C0" w:rsidR="001365D4" w:rsidRDefault="001C26FC">
      <w:pPr>
        <w:pStyle w:val="ListeParagraf"/>
        <w:numPr>
          <w:ilvl w:val="2"/>
          <w:numId w:val="11"/>
        </w:numPr>
        <w:tabs>
          <w:tab w:val="left" w:pos="2239"/>
        </w:tabs>
        <w:spacing w:line="276" w:lineRule="auto"/>
        <w:ind w:right="362" w:firstLine="850"/>
        <w:jc w:val="both"/>
        <w:rPr>
          <w:sz w:val="24"/>
        </w:rPr>
      </w:pPr>
      <w:r>
        <w:rPr>
          <w:sz w:val="24"/>
        </w:rPr>
        <w:t xml:space="preserve">İnşaat esnasında kazı, yıkım ve sökümden çıkan malzemeler </w:t>
      </w:r>
      <w:r w:rsidR="00D33E15">
        <w:t xml:space="preserve">İSTANBUL </w:t>
      </w:r>
      <w:r w:rsidR="0077754A">
        <w:t>KENT</w:t>
      </w:r>
      <w:r w:rsidR="00D33E15">
        <w:t xml:space="preserve"> ÜNİVERSİTESİ Yapı İşleri Müdürlüğü’nün</w:t>
      </w:r>
      <w:r w:rsidR="00D33E15">
        <w:rPr>
          <w:sz w:val="24"/>
        </w:rPr>
        <w:t xml:space="preserve"> </w:t>
      </w:r>
      <w:r>
        <w:rPr>
          <w:sz w:val="24"/>
        </w:rPr>
        <w:t xml:space="preserve">veya belediyenin yazılı izni ile göstereceği döküm yerine dökülecektir. Döküm yerinin düzeltilmesi yapılacaktır. </w:t>
      </w:r>
      <w:r w:rsidR="0077754A">
        <w:rPr>
          <w:sz w:val="24"/>
        </w:rPr>
        <w:t>Teslimat</w:t>
      </w:r>
      <w:r>
        <w:rPr>
          <w:sz w:val="24"/>
        </w:rPr>
        <w:t xml:space="preserve"> esnasında aktivitelerden dolayı meydana gelen bütün fazla malzemeler atık sayılacak ve bunlar meydana gelmesinden sonra makul olan bir süre içerisinde şantiyeden uzaklaştırılacaktır. Yüklenici, bunların şantiyeden uzaklaştırılmasından ve </w:t>
      </w:r>
      <w:r w:rsidR="00D33E15">
        <w:t xml:space="preserve">İSTANBUL </w:t>
      </w:r>
      <w:r w:rsidR="0077754A">
        <w:t>KENT</w:t>
      </w:r>
      <w:r w:rsidR="00D33E15">
        <w:t xml:space="preserve"> ÜNİVERSİTESİ Yapı İşleri Müdürlüğü’nün</w:t>
      </w:r>
      <w:r w:rsidR="00D33E15">
        <w:rPr>
          <w:sz w:val="24"/>
        </w:rPr>
        <w:t xml:space="preserve"> </w:t>
      </w:r>
      <w:r>
        <w:rPr>
          <w:sz w:val="24"/>
        </w:rPr>
        <w:t>göstereceği yere taşınarak atılmasından sorumludur. Atık malzemelerin taşınması veya atılması için yapılan masraflar yüklenici tarafından</w:t>
      </w:r>
      <w:r>
        <w:rPr>
          <w:spacing w:val="-1"/>
          <w:sz w:val="24"/>
        </w:rPr>
        <w:t xml:space="preserve"> </w:t>
      </w:r>
      <w:r>
        <w:rPr>
          <w:sz w:val="24"/>
        </w:rPr>
        <w:t>karşılanacaktır.</w:t>
      </w:r>
    </w:p>
    <w:p w14:paraId="747EA0A2" w14:textId="77777777" w:rsidR="001365D4" w:rsidRDefault="001C26FC">
      <w:pPr>
        <w:pStyle w:val="ListeParagraf"/>
        <w:numPr>
          <w:ilvl w:val="2"/>
          <w:numId w:val="11"/>
        </w:numPr>
        <w:tabs>
          <w:tab w:val="left" w:pos="2239"/>
        </w:tabs>
        <w:spacing w:line="276" w:lineRule="auto"/>
        <w:ind w:right="363" w:firstLine="850"/>
        <w:jc w:val="both"/>
        <w:rPr>
          <w:sz w:val="24"/>
        </w:rPr>
      </w:pPr>
      <w:r>
        <w:rPr>
          <w:sz w:val="24"/>
        </w:rPr>
        <w:t>Yüklenici firma, imalat sahasında gerekli emniyet tedbirlerini alacak, iş güvenliği için</w:t>
      </w:r>
      <w:r>
        <w:rPr>
          <w:spacing w:val="-17"/>
          <w:sz w:val="24"/>
        </w:rPr>
        <w:t xml:space="preserve"> </w:t>
      </w:r>
      <w:r>
        <w:rPr>
          <w:sz w:val="24"/>
        </w:rPr>
        <w:t>uygun</w:t>
      </w:r>
      <w:r>
        <w:rPr>
          <w:spacing w:val="-17"/>
          <w:sz w:val="24"/>
        </w:rPr>
        <w:t xml:space="preserve"> </w:t>
      </w:r>
      <w:r>
        <w:rPr>
          <w:sz w:val="24"/>
        </w:rPr>
        <w:t>uyarı</w:t>
      </w:r>
      <w:r>
        <w:rPr>
          <w:spacing w:val="-16"/>
          <w:sz w:val="24"/>
        </w:rPr>
        <w:t xml:space="preserve"> </w:t>
      </w:r>
      <w:r>
        <w:rPr>
          <w:sz w:val="24"/>
        </w:rPr>
        <w:t>levhalarını</w:t>
      </w:r>
      <w:r>
        <w:rPr>
          <w:spacing w:val="-15"/>
          <w:sz w:val="24"/>
        </w:rPr>
        <w:t xml:space="preserve"> </w:t>
      </w:r>
      <w:r>
        <w:rPr>
          <w:sz w:val="24"/>
        </w:rPr>
        <w:t>asacak,</w:t>
      </w:r>
      <w:r>
        <w:rPr>
          <w:spacing w:val="-17"/>
          <w:sz w:val="24"/>
        </w:rPr>
        <w:t xml:space="preserve"> </w:t>
      </w:r>
      <w:r>
        <w:rPr>
          <w:sz w:val="24"/>
        </w:rPr>
        <w:t>ayrıca</w:t>
      </w:r>
      <w:r>
        <w:rPr>
          <w:spacing w:val="-16"/>
          <w:sz w:val="24"/>
        </w:rPr>
        <w:t xml:space="preserve"> </w:t>
      </w:r>
      <w:r>
        <w:rPr>
          <w:sz w:val="24"/>
        </w:rPr>
        <w:t>imalat</w:t>
      </w:r>
      <w:r>
        <w:rPr>
          <w:spacing w:val="-16"/>
          <w:sz w:val="24"/>
        </w:rPr>
        <w:t xml:space="preserve"> </w:t>
      </w:r>
      <w:r>
        <w:rPr>
          <w:sz w:val="24"/>
        </w:rPr>
        <w:t>sahasında</w:t>
      </w:r>
      <w:r>
        <w:rPr>
          <w:spacing w:val="-16"/>
          <w:sz w:val="24"/>
        </w:rPr>
        <w:t xml:space="preserve"> </w:t>
      </w:r>
      <w:r>
        <w:rPr>
          <w:sz w:val="24"/>
        </w:rPr>
        <w:t>çalıştırdığı</w:t>
      </w:r>
      <w:r>
        <w:rPr>
          <w:spacing w:val="-16"/>
          <w:sz w:val="24"/>
        </w:rPr>
        <w:t xml:space="preserve"> </w:t>
      </w:r>
      <w:r>
        <w:rPr>
          <w:sz w:val="24"/>
        </w:rPr>
        <w:t>personelin</w:t>
      </w:r>
      <w:r>
        <w:rPr>
          <w:spacing w:val="-17"/>
          <w:sz w:val="24"/>
        </w:rPr>
        <w:t xml:space="preserve"> </w:t>
      </w:r>
      <w:r>
        <w:rPr>
          <w:sz w:val="24"/>
        </w:rPr>
        <w:t>6331</w:t>
      </w:r>
      <w:r>
        <w:rPr>
          <w:spacing w:val="-14"/>
          <w:sz w:val="24"/>
        </w:rPr>
        <w:t xml:space="preserve"> </w:t>
      </w:r>
      <w:r>
        <w:rPr>
          <w:sz w:val="24"/>
        </w:rPr>
        <w:t>sayılı</w:t>
      </w:r>
      <w:r>
        <w:rPr>
          <w:spacing w:val="-16"/>
          <w:sz w:val="24"/>
        </w:rPr>
        <w:t xml:space="preserve"> </w:t>
      </w:r>
      <w:r>
        <w:rPr>
          <w:sz w:val="24"/>
        </w:rPr>
        <w:t>İş</w:t>
      </w:r>
      <w:r>
        <w:rPr>
          <w:spacing w:val="-15"/>
          <w:sz w:val="24"/>
        </w:rPr>
        <w:t xml:space="preserve"> </w:t>
      </w:r>
      <w:r>
        <w:rPr>
          <w:sz w:val="24"/>
        </w:rPr>
        <w:t>Sağlığı ve Güvenliği Kanunu, İşçi Sağlığı, İş Güvenliği Tüzüğüne uygun olarak</w:t>
      </w:r>
      <w:r>
        <w:rPr>
          <w:spacing w:val="-12"/>
          <w:sz w:val="24"/>
        </w:rPr>
        <w:t xml:space="preserve"> </w:t>
      </w:r>
      <w:r>
        <w:rPr>
          <w:sz w:val="24"/>
        </w:rPr>
        <w:t>düzenleyecektir.</w:t>
      </w:r>
    </w:p>
    <w:p w14:paraId="38E55FB6" w14:textId="6294FDF7" w:rsidR="001365D4" w:rsidRDefault="008C3B7B">
      <w:pPr>
        <w:pStyle w:val="ListeParagraf"/>
        <w:numPr>
          <w:ilvl w:val="2"/>
          <w:numId w:val="11"/>
        </w:numPr>
        <w:tabs>
          <w:tab w:val="left" w:pos="2239"/>
        </w:tabs>
        <w:spacing w:line="276" w:lineRule="auto"/>
        <w:ind w:right="363" w:firstLine="850"/>
        <w:jc w:val="both"/>
        <w:rPr>
          <w:sz w:val="24"/>
        </w:rPr>
      </w:pPr>
      <w:r>
        <w:t xml:space="preserve">İSTANBUL </w:t>
      </w:r>
      <w:r w:rsidR="0077754A">
        <w:t>KENT</w:t>
      </w:r>
      <w:r>
        <w:t xml:space="preserve"> ÜNİVERSİTESİ</w:t>
      </w:r>
      <w:r w:rsidR="0077754A">
        <w:t xml:space="preserve"> </w:t>
      </w:r>
      <w:r>
        <w:t>Yapı İşleri Müdürlüğü</w:t>
      </w:r>
      <w:r w:rsidR="001C26FC">
        <w:rPr>
          <w:sz w:val="24"/>
        </w:rPr>
        <w:t>, yüklenicinin çalışma yönteminin emniyetsiz olduğuna, güvenlik bariyerlerinin</w:t>
      </w:r>
      <w:r w:rsidR="001C26FC">
        <w:rPr>
          <w:spacing w:val="-12"/>
          <w:sz w:val="24"/>
        </w:rPr>
        <w:t xml:space="preserve"> </w:t>
      </w:r>
      <w:r w:rsidR="001C26FC">
        <w:rPr>
          <w:sz w:val="24"/>
        </w:rPr>
        <w:t>veya</w:t>
      </w:r>
      <w:r w:rsidR="001C26FC">
        <w:rPr>
          <w:spacing w:val="-11"/>
          <w:sz w:val="24"/>
        </w:rPr>
        <w:t xml:space="preserve"> </w:t>
      </w:r>
      <w:r w:rsidR="001C26FC">
        <w:rPr>
          <w:sz w:val="24"/>
        </w:rPr>
        <w:t>diğer</w:t>
      </w:r>
      <w:r w:rsidR="001C26FC">
        <w:rPr>
          <w:spacing w:val="-10"/>
          <w:sz w:val="24"/>
        </w:rPr>
        <w:t xml:space="preserve"> </w:t>
      </w:r>
      <w:r w:rsidR="001C26FC">
        <w:rPr>
          <w:sz w:val="24"/>
        </w:rPr>
        <w:t>emniyet</w:t>
      </w:r>
      <w:r w:rsidR="001C26FC">
        <w:rPr>
          <w:spacing w:val="-10"/>
          <w:sz w:val="24"/>
        </w:rPr>
        <w:t xml:space="preserve"> </w:t>
      </w:r>
      <w:r w:rsidR="001C26FC">
        <w:rPr>
          <w:sz w:val="24"/>
        </w:rPr>
        <w:t>unsurlarının,</w:t>
      </w:r>
      <w:r w:rsidR="001C26FC">
        <w:rPr>
          <w:spacing w:val="-10"/>
          <w:sz w:val="24"/>
        </w:rPr>
        <w:t xml:space="preserve"> </w:t>
      </w:r>
      <w:r w:rsidR="001C26FC">
        <w:rPr>
          <w:sz w:val="24"/>
        </w:rPr>
        <w:t>güvenlik</w:t>
      </w:r>
      <w:r w:rsidR="001C26FC">
        <w:rPr>
          <w:spacing w:val="-11"/>
          <w:sz w:val="24"/>
        </w:rPr>
        <w:t xml:space="preserve"> </w:t>
      </w:r>
      <w:r w:rsidR="001C26FC">
        <w:rPr>
          <w:sz w:val="24"/>
        </w:rPr>
        <w:t>ve</w:t>
      </w:r>
      <w:r w:rsidR="001C26FC">
        <w:rPr>
          <w:spacing w:val="-11"/>
          <w:sz w:val="24"/>
        </w:rPr>
        <w:t xml:space="preserve"> </w:t>
      </w:r>
      <w:r w:rsidR="001C26FC">
        <w:rPr>
          <w:sz w:val="24"/>
        </w:rPr>
        <w:t>kurtarma</w:t>
      </w:r>
      <w:r w:rsidR="001C26FC">
        <w:rPr>
          <w:spacing w:val="-11"/>
          <w:sz w:val="24"/>
        </w:rPr>
        <w:t xml:space="preserve"> </w:t>
      </w:r>
      <w:r w:rsidR="001C26FC">
        <w:rPr>
          <w:sz w:val="24"/>
        </w:rPr>
        <w:t>ekipmanlarının</w:t>
      </w:r>
      <w:r w:rsidR="001C26FC">
        <w:rPr>
          <w:spacing w:val="-10"/>
          <w:sz w:val="24"/>
        </w:rPr>
        <w:t xml:space="preserve"> </w:t>
      </w:r>
      <w:r w:rsidR="001C26FC">
        <w:rPr>
          <w:sz w:val="24"/>
        </w:rPr>
        <w:t>yetersiz</w:t>
      </w:r>
      <w:r w:rsidR="001C26FC">
        <w:rPr>
          <w:spacing w:val="-11"/>
          <w:sz w:val="24"/>
        </w:rPr>
        <w:t xml:space="preserve"> </w:t>
      </w:r>
      <w:r w:rsidR="001C26FC">
        <w:rPr>
          <w:sz w:val="24"/>
        </w:rPr>
        <w:t>olduğuna karar</w:t>
      </w:r>
      <w:r w:rsidR="001C26FC">
        <w:rPr>
          <w:spacing w:val="-6"/>
          <w:sz w:val="24"/>
        </w:rPr>
        <w:t xml:space="preserve"> </w:t>
      </w:r>
      <w:r w:rsidR="001C26FC">
        <w:rPr>
          <w:sz w:val="24"/>
        </w:rPr>
        <w:t>verir</w:t>
      </w:r>
      <w:r w:rsidR="001C26FC">
        <w:rPr>
          <w:spacing w:val="-6"/>
          <w:sz w:val="24"/>
        </w:rPr>
        <w:t xml:space="preserve"> </w:t>
      </w:r>
      <w:r w:rsidR="001C26FC">
        <w:rPr>
          <w:sz w:val="24"/>
        </w:rPr>
        <w:t>ise;</w:t>
      </w:r>
      <w:r w:rsidR="001C26FC">
        <w:rPr>
          <w:spacing w:val="-6"/>
          <w:sz w:val="24"/>
        </w:rPr>
        <w:t xml:space="preserve"> </w:t>
      </w:r>
      <w:r w:rsidR="001C26FC">
        <w:rPr>
          <w:sz w:val="24"/>
        </w:rPr>
        <w:t>yüklenici</w:t>
      </w:r>
      <w:r w:rsidR="001C26FC">
        <w:rPr>
          <w:spacing w:val="-6"/>
          <w:sz w:val="24"/>
        </w:rPr>
        <w:t xml:space="preserve"> </w:t>
      </w:r>
      <w:r w:rsidR="001C26FC">
        <w:rPr>
          <w:sz w:val="24"/>
        </w:rPr>
        <w:t>verilen</w:t>
      </w:r>
      <w:r w:rsidR="001C26FC">
        <w:rPr>
          <w:spacing w:val="-5"/>
          <w:sz w:val="24"/>
        </w:rPr>
        <w:t xml:space="preserve"> </w:t>
      </w:r>
      <w:r w:rsidR="001C26FC">
        <w:rPr>
          <w:sz w:val="24"/>
        </w:rPr>
        <w:t>talimatlara</w:t>
      </w:r>
      <w:r w:rsidR="001C26FC">
        <w:rPr>
          <w:spacing w:val="-5"/>
          <w:sz w:val="24"/>
        </w:rPr>
        <w:t xml:space="preserve"> </w:t>
      </w:r>
      <w:r w:rsidR="001C26FC">
        <w:rPr>
          <w:sz w:val="24"/>
        </w:rPr>
        <w:t>göre</w:t>
      </w:r>
      <w:r w:rsidR="001C26FC">
        <w:rPr>
          <w:spacing w:val="-4"/>
          <w:sz w:val="24"/>
        </w:rPr>
        <w:t xml:space="preserve"> </w:t>
      </w:r>
      <w:r w:rsidR="001C26FC">
        <w:rPr>
          <w:sz w:val="24"/>
        </w:rPr>
        <w:t>çalışma</w:t>
      </w:r>
      <w:r w:rsidR="001C26FC">
        <w:rPr>
          <w:spacing w:val="-6"/>
          <w:sz w:val="24"/>
        </w:rPr>
        <w:t xml:space="preserve"> </w:t>
      </w:r>
      <w:r w:rsidR="001C26FC">
        <w:rPr>
          <w:sz w:val="24"/>
        </w:rPr>
        <w:t>yöntemini</w:t>
      </w:r>
      <w:r w:rsidR="001C26FC">
        <w:rPr>
          <w:spacing w:val="-4"/>
          <w:sz w:val="24"/>
        </w:rPr>
        <w:t xml:space="preserve"> </w:t>
      </w:r>
      <w:r w:rsidR="001C26FC">
        <w:rPr>
          <w:sz w:val="24"/>
        </w:rPr>
        <w:t>değiştirecek,</w:t>
      </w:r>
      <w:r w:rsidR="001C26FC">
        <w:rPr>
          <w:spacing w:val="-6"/>
          <w:sz w:val="24"/>
        </w:rPr>
        <w:t xml:space="preserve"> </w:t>
      </w:r>
      <w:r w:rsidR="001C26FC">
        <w:rPr>
          <w:sz w:val="24"/>
        </w:rPr>
        <w:t>güvenlik</w:t>
      </w:r>
      <w:r w:rsidR="001C26FC">
        <w:rPr>
          <w:spacing w:val="-5"/>
          <w:sz w:val="24"/>
        </w:rPr>
        <w:t xml:space="preserve"> </w:t>
      </w:r>
      <w:r w:rsidR="001C26FC">
        <w:rPr>
          <w:sz w:val="24"/>
        </w:rPr>
        <w:t>önlemlerini arttıracak veya kurtarma ekipmanları temin edecektir. Bu gibi talimatlar yükleniciyi sözleşme kapsamındaki diğer yükümlülüklerden kurtarmayacaktır. İnşaat sırasında olabilecek bütün kazalar yalnızca yüklenicinin</w:t>
      </w:r>
      <w:r w:rsidR="001C26FC">
        <w:rPr>
          <w:spacing w:val="-1"/>
          <w:sz w:val="24"/>
        </w:rPr>
        <w:t xml:space="preserve"> </w:t>
      </w:r>
      <w:r w:rsidR="001C26FC">
        <w:rPr>
          <w:sz w:val="24"/>
        </w:rPr>
        <w:t>sorumluluğundadır.</w:t>
      </w:r>
    </w:p>
    <w:p w14:paraId="5295A281" w14:textId="77777777" w:rsidR="001365D4" w:rsidRPr="00B54775" w:rsidRDefault="001C26FC" w:rsidP="00B54775">
      <w:pPr>
        <w:pStyle w:val="ListeParagraf"/>
        <w:numPr>
          <w:ilvl w:val="2"/>
          <w:numId w:val="11"/>
        </w:numPr>
        <w:tabs>
          <w:tab w:val="left" w:pos="2239"/>
        </w:tabs>
        <w:spacing w:before="1" w:line="273" w:lineRule="auto"/>
        <w:ind w:right="366" w:firstLine="850"/>
        <w:jc w:val="both"/>
        <w:rPr>
          <w:sz w:val="24"/>
        </w:rPr>
      </w:pPr>
      <w:r>
        <w:rPr>
          <w:b/>
          <w:sz w:val="24"/>
        </w:rPr>
        <w:t>İşçilik ve malzemeler birinci sınıf olacak, en kaliteli işçilik şartlarına uygun olacaktır</w:t>
      </w:r>
      <w:r>
        <w:rPr>
          <w:sz w:val="24"/>
        </w:rPr>
        <w:t>. Teknik Şartnamelerdeki standartlara uygunluk sağlanacaktır. Şartnamelere</w:t>
      </w:r>
      <w:r>
        <w:rPr>
          <w:spacing w:val="39"/>
          <w:sz w:val="24"/>
        </w:rPr>
        <w:t xml:space="preserve"> </w:t>
      </w:r>
      <w:r>
        <w:rPr>
          <w:sz w:val="24"/>
        </w:rPr>
        <w:t>uygun</w:t>
      </w:r>
      <w:r w:rsidR="00B54775">
        <w:rPr>
          <w:sz w:val="24"/>
        </w:rPr>
        <w:t xml:space="preserve"> </w:t>
      </w:r>
      <w:r w:rsidR="00B54775">
        <w:lastRenderedPageBreak/>
        <w:t>y</w:t>
      </w:r>
      <w:r>
        <w:t>apılmayan imalatlar kırılacak ve tekrar yapılacaktır. Kırılan imalatlar için herhangi bir bedel ödenmeyecektir.</w:t>
      </w:r>
    </w:p>
    <w:p w14:paraId="51882373" w14:textId="77777777" w:rsidR="001365D4" w:rsidRDefault="001C26FC">
      <w:pPr>
        <w:pStyle w:val="ListeParagraf"/>
        <w:numPr>
          <w:ilvl w:val="2"/>
          <w:numId w:val="11"/>
        </w:numPr>
        <w:tabs>
          <w:tab w:val="left" w:pos="2239"/>
        </w:tabs>
        <w:spacing w:line="276" w:lineRule="auto"/>
        <w:ind w:right="363" w:firstLine="850"/>
        <w:jc w:val="both"/>
        <w:rPr>
          <w:b/>
          <w:sz w:val="24"/>
        </w:rPr>
      </w:pPr>
      <w:r>
        <w:rPr>
          <w:sz w:val="24"/>
        </w:rPr>
        <w:t xml:space="preserve">İhale dokümanları olan; projeler, teknik şartnameler, mahal </w:t>
      </w:r>
      <w:proofErr w:type="spellStart"/>
      <w:proofErr w:type="gramStart"/>
      <w:r>
        <w:rPr>
          <w:sz w:val="24"/>
        </w:rPr>
        <w:t>listesi</w:t>
      </w:r>
      <w:r w:rsidR="00B54775">
        <w:rPr>
          <w:sz w:val="24"/>
        </w:rPr>
        <w:t>,imalat</w:t>
      </w:r>
      <w:proofErr w:type="spellEnd"/>
      <w:proofErr w:type="gramEnd"/>
      <w:r w:rsidR="00B54775">
        <w:rPr>
          <w:sz w:val="24"/>
        </w:rPr>
        <w:t xml:space="preserve"> detay projesi</w:t>
      </w:r>
      <w:r>
        <w:rPr>
          <w:sz w:val="24"/>
        </w:rPr>
        <w:t xml:space="preserve"> ve </w:t>
      </w:r>
      <w:r w:rsidR="00B54775">
        <w:rPr>
          <w:sz w:val="24"/>
        </w:rPr>
        <w:t xml:space="preserve"> </w:t>
      </w:r>
      <w:r>
        <w:rPr>
          <w:sz w:val="24"/>
        </w:rPr>
        <w:t xml:space="preserve">uygulama projeleri bir bütün olarak değerlendirilmelidir. İmalatlar projeye, proje üzerinde belirtilen notlara, teknik şartnamelerde belirtilen hususlara ve mahal listesine bağlı olarak gerekli imalatlar yapılacaktır. </w:t>
      </w:r>
      <w:r>
        <w:rPr>
          <w:b/>
          <w:sz w:val="24"/>
        </w:rPr>
        <w:t>Proje, teknik şartnameler, mahal listesi ve idari şartname bir</w:t>
      </w:r>
      <w:r>
        <w:rPr>
          <w:b/>
          <w:spacing w:val="-7"/>
          <w:sz w:val="24"/>
        </w:rPr>
        <w:t xml:space="preserve"> </w:t>
      </w:r>
      <w:r>
        <w:rPr>
          <w:b/>
          <w:sz w:val="24"/>
        </w:rPr>
        <w:t>bütündür.</w:t>
      </w:r>
    </w:p>
    <w:p w14:paraId="6EC4E4E4" w14:textId="265C50CD" w:rsidR="001365D4" w:rsidRDefault="001C26FC" w:rsidP="008A757D">
      <w:pPr>
        <w:pStyle w:val="ListeParagraf"/>
        <w:numPr>
          <w:ilvl w:val="2"/>
          <w:numId w:val="11"/>
        </w:numPr>
        <w:tabs>
          <w:tab w:val="left" w:pos="2239"/>
        </w:tabs>
        <w:spacing w:line="276" w:lineRule="auto"/>
        <w:ind w:right="363" w:firstLine="850"/>
        <w:jc w:val="both"/>
        <w:rPr>
          <w:b/>
          <w:sz w:val="24"/>
        </w:rPr>
      </w:pPr>
      <w:r>
        <w:rPr>
          <w:sz w:val="24"/>
        </w:rPr>
        <w:t xml:space="preserve">Projenin herhangi bir kısmında doğalgaz, su, atık su, elektrik, telefon, kablo TV, drenaj vb. alt yapı hizmeti ile karşı karşıya gelinirse, yüklenici veya taşeronları çalışmayı hemen durduracak ve </w:t>
      </w:r>
      <w:r w:rsidR="006E78BA">
        <w:t xml:space="preserve">İSTANBUL </w:t>
      </w:r>
      <w:r w:rsidR="0077754A">
        <w:t>KENT</w:t>
      </w:r>
      <w:r w:rsidR="006E78BA">
        <w:t xml:space="preserve"> ÜNİVERSİTESİ Yapı İşleri Müdürlüğü’nü</w:t>
      </w:r>
      <w:r w:rsidR="006E78BA">
        <w:rPr>
          <w:sz w:val="24"/>
        </w:rPr>
        <w:t xml:space="preserve"> </w:t>
      </w:r>
      <w:r>
        <w:rPr>
          <w:sz w:val="24"/>
        </w:rPr>
        <w:t>ve</w:t>
      </w:r>
      <w:r w:rsidR="006E78BA">
        <w:rPr>
          <w:sz w:val="24"/>
        </w:rPr>
        <w:t xml:space="preserve"> ilgili yetkilileri</w:t>
      </w:r>
      <w:r>
        <w:rPr>
          <w:sz w:val="24"/>
        </w:rPr>
        <w:t xml:space="preserve"> haberdar edecektir. Yüklenici veya taşeronlarının çalışmaları sonucu mevcut alt yapı tesislerinin zarar görmesinden, </w:t>
      </w:r>
      <w:r w:rsidR="006E78BA">
        <w:t xml:space="preserve">İSTANBUL </w:t>
      </w:r>
      <w:r w:rsidR="0077754A">
        <w:t>KENT</w:t>
      </w:r>
      <w:r w:rsidR="006E78BA">
        <w:t xml:space="preserve"> ÜNİVERSİTESİ Yapı İşleri Müdürlüğü</w:t>
      </w:r>
      <w:r w:rsidR="006E78BA">
        <w:rPr>
          <w:sz w:val="24"/>
        </w:rPr>
        <w:t xml:space="preserve"> </w:t>
      </w:r>
      <w:r>
        <w:rPr>
          <w:sz w:val="24"/>
        </w:rPr>
        <w:t>sorumlu değildir. Meydana</w:t>
      </w:r>
      <w:r>
        <w:rPr>
          <w:spacing w:val="-9"/>
          <w:sz w:val="24"/>
        </w:rPr>
        <w:t xml:space="preserve"> </w:t>
      </w:r>
      <w:r>
        <w:rPr>
          <w:sz w:val="24"/>
        </w:rPr>
        <w:t>gelecek</w:t>
      </w:r>
      <w:r>
        <w:rPr>
          <w:spacing w:val="-9"/>
          <w:sz w:val="24"/>
        </w:rPr>
        <w:t xml:space="preserve"> </w:t>
      </w:r>
      <w:r>
        <w:rPr>
          <w:sz w:val="24"/>
        </w:rPr>
        <w:t>zararlar</w:t>
      </w:r>
      <w:r>
        <w:rPr>
          <w:spacing w:val="-8"/>
          <w:sz w:val="24"/>
        </w:rPr>
        <w:t xml:space="preserve"> </w:t>
      </w:r>
      <w:r>
        <w:rPr>
          <w:sz w:val="24"/>
        </w:rPr>
        <w:t>yüklenici</w:t>
      </w:r>
      <w:r>
        <w:rPr>
          <w:spacing w:val="-9"/>
          <w:sz w:val="24"/>
        </w:rPr>
        <w:t xml:space="preserve"> </w:t>
      </w:r>
      <w:r>
        <w:rPr>
          <w:sz w:val="24"/>
        </w:rPr>
        <w:t>tarafından</w:t>
      </w:r>
      <w:r>
        <w:rPr>
          <w:spacing w:val="-8"/>
          <w:sz w:val="24"/>
        </w:rPr>
        <w:t xml:space="preserve"> </w:t>
      </w:r>
      <w:r>
        <w:rPr>
          <w:sz w:val="24"/>
        </w:rPr>
        <w:t>karşılanacaktır.</w:t>
      </w:r>
      <w:r>
        <w:rPr>
          <w:spacing w:val="-8"/>
          <w:sz w:val="24"/>
        </w:rPr>
        <w:t xml:space="preserve"> </w:t>
      </w:r>
      <w:r>
        <w:rPr>
          <w:b/>
          <w:sz w:val="24"/>
        </w:rPr>
        <w:t>Bina</w:t>
      </w:r>
      <w:r>
        <w:rPr>
          <w:b/>
          <w:spacing w:val="-9"/>
          <w:sz w:val="24"/>
        </w:rPr>
        <w:t xml:space="preserve"> </w:t>
      </w:r>
      <w:r>
        <w:rPr>
          <w:b/>
          <w:sz w:val="24"/>
        </w:rPr>
        <w:t>içinde</w:t>
      </w:r>
      <w:r>
        <w:rPr>
          <w:b/>
          <w:spacing w:val="-8"/>
          <w:sz w:val="24"/>
        </w:rPr>
        <w:t xml:space="preserve"> </w:t>
      </w:r>
      <w:r>
        <w:rPr>
          <w:b/>
          <w:sz w:val="24"/>
        </w:rPr>
        <w:t>karşılaşılan</w:t>
      </w:r>
      <w:r>
        <w:rPr>
          <w:b/>
          <w:spacing w:val="-9"/>
          <w:sz w:val="24"/>
        </w:rPr>
        <w:t xml:space="preserve"> </w:t>
      </w:r>
      <w:r>
        <w:rPr>
          <w:b/>
          <w:sz w:val="24"/>
        </w:rPr>
        <w:t>doğalgaz,</w:t>
      </w:r>
      <w:r>
        <w:rPr>
          <w:b/>
          <w:spacing w:val="-8"/>
          <w:sz w:val="24"/>
        </w:rPr>
        <w:t xml:space="preserve"> </w:t>
      </w:r>
      <w:r>
        <w:rPr>
          <w:b/>
          <w:sz w:val="24"/>
        </w:rPr>
        <w:t xml:space="preserve">su, atık su, elektrik, telefon, kablo TV, drenaj, tesisat boruları </w:t>
      </w:r>
      <w:r w:rsidR="00FE1484" w:rsidRPr="00FE1484">
        <w:rPr>
          <w:b/>
          <w:sz w:val="24"/>
        </w:rPr>
        <w:t xml:space="preserve">İSTANBUL </w:t>
      </w:r>
      <w:r w:rsidR="0077754A">
        <w:rPr>
          <w:b/>
          <w:sz w:val="24"/>
        </w:rPr>
        <w:t>KENT</w:t>
      </w:r>
      <w:r w:rsidR="00FE1484" w:rsidRPr="00FE1484">
        <w:rPr>
          <w:b/>
          <w:sz w:val="24"/>
        </w:rPr>
        <w:t xml:space="preserve"> ÜNİVERSİTESİ Yapı İşleri Müdürlüğü</w:t>
      </w:r>
      <w:r w:rsidR="00FE1484">
        <w:rPr>
          <w:b/>
          <w:sz w:val="24"/>
        </w:rPr>
        <w:t>’nce</w:t>
      </w:r>
      <w:r w:rsidR="00FE1484" w:rsidRPr="00FE1484">
        <w:rPr>
          <w:b/>
          <w:sz w:val="24"/>
        </w:rPr>
        <w:t xml:space="preserve"> </w:t>
      </w:r>
      <w:r>
        <w:rPr>
          <w:b/>
          <w:sz w:val="24"/>
        </w:rPr>
        <w:t>belirlenen yere ücretsiz olarak</w:t>
      </w:r>
      <w:r>
        <w:rPr>
          <w:b/>
          <w:spacing w:val="-2"/>
          <w:sz w:val="24"/>
        </w:rPr>
        <w:t xml:space="preserve"> </w:t>
      </w:r>
      <w:r>
        <w:rPr>
          <w:b/>
          <w:sz w:val="24"/>
        </w:rPr>
        <w:t>taşınacaktır.</w:t>
      </w:r>
    </w:p>
    <w:p w14:paraId="128DF12C" w14:textId="268E1A2B" w:rsidR="001365D4" w:rsidRDefault="001C26FC" w:rsidP="008A757D">
      <w:pPr>
        <w:pStyle w:val="ListeParagraf"/>
        <w:numPr>
          <w:ilvl w:val="2"/>
          <w:numId w:val="11"/>
        </w:numPr>
        <w:tabs>
          <w:tab w:val="left" w:pos="2239"/>
        </w:tabs>
        <w:spacing w:line="276" w:lineRule="auto"/>
        <w:ind w:right="363" w:firstLine="850"/>
        <w:jc w:val="both"/>
        <w:rPr>
          <w:b/>
          <w:sz w:val="24"/>
        </w:rPr>
      </w:pPr>
      <w:r>
        <w:rPr>
          <w:b/>
          <w:sz w:val="24"/>
          <w:u w:val="thick"/>
        </w:rPr>
        <w:t xml:space="preserve">İhale öncesi tadilatın yapılacağı mahali, projeleri, teknik şartname ve mahal listeleri yüklenici firma tarafından incelenmelidir. Yüklenici, projede, teknik şartnamede ve mahal listelerinde bir çelişki tespit etmesi durumunda ihale öncesine kadar </w:t>
      </w:r>
      <w:r w:rsidR="00715444" w:rsidRPr="00715444">
        <w:rPr>
          <w:b/>
          <w:sz w:val="24"/>
          <w:u w:val="thick"/>
        </w:rPr>
        <w:t xml:space="preserve">İSTANBUL </w:t>
      </w:r>
      <w:r w:rsidR="0077754A">
        <w:rPr>
          <w:b/>
          <w:sz w:val="24"/>
          <w:u w:val="thick"/>
        </w:rPr>
        <w:t>KENT</w:t>
      </w:r>
      <w:r w:rsidR="00715444" w:rsidRPr="00715444">
        <w:rPr>
          <w:b/>
          <w:sz w:val="24"/>
          <w:u w:val="thick"/>
        </w:rPr>
        <w:t xml:space="preserve"> ÜNİVERSİTESİ Yapı İşleri Müdürlüğü</w:t>
      </w:r>
      <w:r w:rsidR="00715444">
        <w:rPr>
          <w:b/>
          <w:sz w:val="24"/>
          <w:u w:val="thick"/>
        </w:rPr>
        <w:t>’nden</w:t>
      </w:r>
      <w:r w:rsidR="00715444" w:rsidRPr="00715444">
        <w:rPr>
          <w:b/>
          <w:sz w:val="24"/>
          <w:u w:val="thick"/>
        </w:rPr>
        <w:t xml:space="preserve"> </w:t>
      </w:r>
      <w:r>
        <w:rPr>
          <w:b/>
          <w:sz w:val="24"/>
          <w:u w:val="thick"/>
        </w:rPr>
        <w:t xml:space="preserve">düzeltilmesini talep etmelidir. Uygulama safhasında tespit edilen aksaklıklar, çelişkiler ve bunların çözüm yolları yüklenici firma tarafından </w:t>
      </w:r>
      <w:r w:rsidR="00715444" w:rsidRPr="00715444">
        <w:rPr>
          <w:b/>
          <w:sz w:val="24"/>
          <w:u w:val="thick"/>
        </w:rPr>
        <w:t xml:space="preserve">İSTANBUL </w:t>
      </w:r>
      <w:r w:rsidR="0077754A">
        <w:rPr>
          <w:b/>
          <w:sz w:val="24"/>
          <w:u w:val="thick"/>
        </w:rPr>
        <w:t>KENT</w:t>
      </w:r>
      <w:r w:rsidR="00715444" w:rsidRPr="00715444">
        <w:rPr>
          <w:b/>
          <w:sz w:val="24"/>
          <w:u w:val="thick"/>
        </w:rPr>
        <w:t xml:space="preserve"> ÜNİVERSİTESİ Yapı İşleri Müdürlüğü</w:t>
      </w:r>
      <w:r w:rsidR="00556E6E">
        <w:rPr>
          <w:b/>
          <w:sz w:val="24"/>
          <w:u w:val="thick"/>
        </w:rPr>
        <w:t>’nden</w:t>
      </w:r>
      <w:r w:rsidR="00715444" w:rsidRPr="00715444">
        <w:rPr>
          <w:b/>
          <w:sz w:val="24"/>
          <w:u w:val="thick"/>
        </w:rPr>
        <w:t xml:space="preserve"> </w:t>
      </w:r>
      <w:r>
        <w:rPr>
          <w:b/>
          <w:sz w:val="24"/>
          <w:u w:val="thick"/>
        </w:rPr>
        <w:t xml:space="preserve">ayrıca bir bedel talep etmeden </w:t>
      </w:r>
      <w:r w:rsidR="00556E6E" w:rsidRPr="00556E6E">
        <w:rPr>
          <w:b/>
          <w:sz w:val="24"/>
          <w:u w:val="thick"/>
        </w:rPr>
        <w:t xml:space="preserve">İSTANBUL </w:t>
      </w:r>
      <w:r w:rsidR="0077754A">
        <w:rPr>
          <w:b/>
          <w:sz w:val="24"/>
          <w:u w:val="thick"/>
        </w:rPr>
        <w:t>KENT</w:t>
      </w:r>
      <w:r w:rsidR="00556E6E" w:rsidRPr="00556E6E">
        <w:rPr>
          <w:b/>
          <w:sz w:val="24"/>
          <w:u w:val="thick"/>
        </w:rPr>
        <w:t xml:space="preserve"> ÜNİVERSİTESİ Yapı İşleri Müdürlüğü</w:t>
      </w:r>
      <w:r w:rsidR="00556E6E">
        <w:rPr>
          <w:b/>
          <w:sz w:val="24"/>
          <w:u w:val="thick"/>
        </w:rPr>
        <w:t>’nün</w:t>
      </w:r>
      <w:r w:rsidR="00556E6E" w:rsidRPr="00556E6E">
        <w:rPr>
          <w:b/>
          <w:sz w:val="24"/>
          <w:u w:val="thick"/>
        </w:rPr>
        <w:t xml:space="preserve"> </w:t>
      </w:r>
      <w:r>
        <w:rPr>
          <w:b/>
          <w:sz w:val="24"/>
          <w:u w:val="thick"/>
        </w:rPr>
        <w:t>onayına sunulmalı ve onayı müteakip imalata devam</w:t>
      </w:r>
      <w:r>
        <w:rPr>
          <w:b/>
          <w:spacing w:val="-10"/>
          <w:sz w:val="24"/>
          <w:u w:val="thick"/>
        </w:rPr>
        <w:t xml:space="preserve"> </w:t>
      </w:r>
      <w:r>
        <w:rPr>
          <w:b/>
          <w:sz w:val="24"/>
          <w:u w:val="thick"/>
        </w:rPr>
        <w:t>etmelidir.</w:t>
      </w:r>
    </w:p>
    <w:p w14:paraId="6A69DFA7" w14:textId="77777777" w:rsidR="001365D4" w:rsidRDefault="001C26FC">
      <w:pPr>
        <w:pStyle w:val="ListeParagraf"/>
        <w:numPr>
          <w:ilvl w:val="2"/>
          <w:numId w:val="11"/>
        </w:numPr>
        <w:tabs>
          <w:tab w:val="left" w:pos="2239"/>
        </w:tabs>
        <w:spacing w:line="276" w:lineRule="auto"/>
        <w:ind w:right="365" w:firstLine="850"/>
        <w:jc w:val="both"/>
        <w:rPr>
          <w:sz w:val="24"/>
        </w:rPr>
      </w:pPr>
      <w:r>
        <w:rPr>
          <w:sz w:val="24"/>
        </w:rPr>
        <w:t>İnşaat,</w:t>
      </w:r>
      <w:r>
        <w:rPr>
          <w:spacing w:val="-16"/>
          <w:sz w:val="24"/>
        </w:rPr>
        <w:t xml:space="preserve"> </w:t>
      </w:r>
      <w:r>
        <w:rPr>
          <w:sz w:val="24"/>
        </w:rPr>
        <w:t>Elektrik,</w:t>
      </w:r>
      <w:r>
        <w:rPr>
          <w:spacing w:val="-15"/>
          <w:sz w:val="24"/>
        </w:rPr>
        <w:t xml:space="preserve"> </w:t>
      </w:r>
      <w:r>
        <w:rPr>
          <w:sz w:val="24"/>
        </w:rPr>
        <w:t>Mekanik</w:t>
      </w:r>
      <w:r>
        <w:rPr>
          <w:spacing w:val="-16"/>
          <w:sz w:val="24"/>
        </w:rPr>
        <w:t xml:space="preserve"> </w:t>
      </w:r>
      <w:r>
        <w:rPr>
          <w:sz w:val="24"/>
        </w:rPr>
        <w:t>Tesisat</w:t>
      </w:r>
      <w:r>
        <w:rPr>
          <w:spacing w:val="-15"/>
          <w:sz w:val="24"/>
        </w:rPr>
        <w:t xml:space="preserve"> </w:t>
      </w:r>
      <w:proofErr w:type="spellStart"/>
      <w:r>
        <w:rPr>
          <w:sz w:val="24"/>
        </w:rPr>
        <w:t>vs</w:t>
      </w:r>
      <w:proofErr w:type="spellEnd"/>
      <w:r>
        <w:rPr>
          <w:spacing w:val="-15"/>
          <w:sz w:val="24"/>
        </w:rPr>
        <w:t xml:space="preserve"> </w:t>
      </w:r>
      <w:r>
        <w:rPr>
          <w:sz w:val="24"/>
        </w:rPr>
        <w:t>imalatları</w:t>
      </w:r>
      <w:r>
        <w:rPr>
          <w:spacing w:val="-15"/>
          <w:sz w:val="24"/>
        </w:rPr>
        <w:t xml:space="preserve"> </w:t>
      </w:r>
      <w:r>
        <w:rPr>
          <w:sz w:val="24"/>
        </w:rPr>
        <w:t>için</w:t>
      </w:r>
      <w:r>
        <w:rPr>
          <w:spacing w:val="-15"/>
          <w:sz w:val="24"/>
        </w:rPr>
        <w:t xml:space="preserve"> </w:t>
      </w:r>
      <w:r>
        <w:rPr>
          <w:sz w:val="24"/>
        </w:rPr>
        <w:t>herhangi</w:t>
      </w:r>
      <w:r>
        <w:rPr>
          <w:spacing w:val="-15"/>
          <w:sz w:val="24"/>
        </w:rPr>
        <w:t xml:space="preserve"> </w:t>
      </w:r>
      <w:r>
        <w:rPr>
          <w:sz w:val="24"/>
        </w:rPr>
        <w:t>bir</w:t>
      </w:r>
      <w:r>
        <w:rPr>
          <w:spacing w:val="-15"/>
          <w:sz w:val="24"/>
        </w:rPr>
        <w:t xml:space="preserve"> </w:t>
      </w:r>
      <w:r>
        <w:rPr>
          <w:sz w:val="24"/>
        </w:rPr>
        <w:t>nam</w:t>
      </w:r>
      <w:r>
        <w:rPr>
          <w:spacing w:val="-17"/>
          <w:sz w:val="24"/>
        </w:rPr>
        <w:t xml:space="preserve"> </w:t>
      </w:r>
      <w:r>
        <w:rPr>
          <w:sz w:val="24"/>
        </w:rPr>
        <w:t>veya</w:t>
      </w:r>
      <w:r>
        <w:rPr>
          <w:spacing w:val="-15"/>
          <w:sz w:val="24"/>
        </w:rPr>
        <w:t xml:space="preserve"> </w:t>
      </w:r>
      <w:r>
        <w:rPr>
          <w:sz w:val="24"/>
        </w:rPr>
        <w:t>isim</w:t>
      </w:r>
      <w:r>
        <w:rPr>
          <w:spacing w:val="-17"/>
          <w:sz w:val="24"/>
        </w:rPr>
        <w:t xml:space="preserve"> </w:t>
      </w:r>
      <w:r>
        <w:rPr>
          <w:sz w:val="24"/>
        </w:rPr>
        <w:t>altında nakliye bedeli veya nakliye fiyat farkı</w:t>
      </w:r>
      <w:r>
        <w:rPr>
          <w:spacing w:val="-1"/>
          <w:sz w:val="24"/>
        </w:rPr>
        <w:t xml:space="preserve"> </w:t>
      </w:r>
      <w:r>
        <w:rPr>
          <w:sz w:val="24"/>
        </w:rPr>
        <w:t>ödenmeyecektir.</w:t>
      </w:r>
    </w:p>
    <w:p w14:paraId="7AB5EC1F" w14:textId="77777777" w:rsidR="001365D4" w:rsidRDefault="001C26FC">
      <w:pPr>
        <w:pStyle w:val="ListeParagraf"/>
        <w:numPr>
          <w:ilvl w:val="2"/>
          <w:numId w:val="11"/>
        </w:numPr>
        <w:tabs>
          <w:tab w:val="left" w:pos="2239"/>
        </w:tabs>
        <w:spacing w:line="276" w:lineRule="auto"/>
        <w:ind w:right="366" w:firstLine="850"/>
        <w:jc w:val="both"/>
        <w:rPr>
          <w:sz w:val="24"/>
        </w:rPr>
      </w:pPr>
      <w:r>
        <w:rPr>
          <w:sz w:val="24"/>
        </w:rPr>
        <w:t>Yüklenici, inşaat sahasını veya çevresini kirletmeyecek, gereksiz şekilde araziyi, yolları ve diğer yapıları</w:t>
      </w:r>
      <w:r>
        <w:rPr>
          <w:spacing w:val="-3"/>
          <w:sz w:val="24"/>
        </w:rPr>
        <w:t xml:space="preserve"> </w:t>
      </w:r>
      <w:r>
        <w:rPr>
          <w:sz w:val="24"/>
        </w:rPr>
        <w:t>bozmayacaktır.</w:t>
      </w:r>
    </w:p>
    <w:p w14:paraId="30305507" w14:textId="77777777" w:rsidR="001365D4" w:rsidRDefault="001C26FC">
      <w:pPr>
        <w:pStyle w:val="ListeParagraf"/>
        <w:numPr>
          <w:ilvl w:val="2"/>
          <w:numId w:val="11"/>
        </w:numPr>
        <w:tabs>
          <w:tab w:val="left" w:pos="2239"/>
        </w:tabs>
        <w:ind w:left="2238"/>
        <w:jc w:val="both"/>
        <w:rPr>
          <w:sz w:val="24"/>
        </w:rPr>
      </w:pPr>
      <w:r>
        <w:rPr>
          <w:sz w:val="24"/>
        </w:rPr>
        <w:t>Gürültü ve çevreye verilecek rahatsızlıklar en az ve makul bir seviyede</w:t>
      </w:r>
      <w:r>
        <w:rPr>
          <w:spacing w:val="-10"/>
          <w:sz w:val="24"/>
        </w:rPr>
        <w:t xml:space="preserve"> </w:t>
      </w:r>
      <w:r>
        <w:rPr>
          <w:sz w:val="24"/>
        </w:rPr>
        <w:t>tutulacaktır.</w:t>
      </w:r>
    </w:p>
    <w:p w14:paraId="493AB972" w14:textId="77777777" w:rsidR="001365D4" w:rsidRDefault="001C26FC">
      <w:pPr>
        <w:pStyle w:val="ListeParagraf"/>
        <w:numPr>
          <w:ilvl w:val="2"/>
          <w:numId w:val="11"/>
        </w:numPr>
        <w:tabs>
          <w:tab w:val="left" w:pos="2239"/>
        </w:tabs>
        <w:spacing w:before="39" w:line="276" w:lineRule="auto"/>
        <w:ind w:right="367" w:firstLine="850"/>
        <w:jc w:val="both"/>
        <w:rPr>
          <w:sz w:val="24"/>
        </w:rPr>
      </w:pPr>
      <w:r>
        <w:rPr>
          <w:sz w:val="24"/>
        </w:rPr>
        <w:t>Yüklenici, inşaat sahasının yakınında bütün kamu yollarının ve kaplamaların temiz tutulması ve şantiye aktivitelerinden meydana gelebilecek döküntülerden uzak tutulabilmesi için gerekli bütün önlemleri</w:t>
      </w:r>
      <w:r>
        <w:rPr>
          <w:spacing w:val="-2"/>
          <w:sz w:val="24"/>
        </w:rPr>
        <w:t xml:space="preserve"> </w:t>
      </w:r>
      <w:r>
        <w:rPr>
          <w:sz w:val="24"/>
        </w:rPr>
        <w:t>alacaktır.</w:t>
      </w:r>
    </w:p>
    <w:p w14:paraId="0DC85007" w14:textId="7F8F7662" w:rsidR="001365D4" w:rsidRDefault="001C26FC">
      <w:pPr>
        <w:pStyle w:val="ListeParagraf"/>
        <w:numPr>
          <w:ilvl w:val="2"/>
          <w:numId w:val="11"/>
        </w:numPr>
        <w:tabs>
          <w:tab w:val="left" w:pos="2239"/>
        </w:tabs>
        <w:spacing w:line="276" w:lineRule="auto"/>
        <w:ind w:right="364" w:firstLine="850"/>
        <w:jc w:val="both"/>
        <w:rPr>
          <w:sz w:val="24"/>
        </w:rPr>
      </w:pPr>
      <w:r>
        <w:rPr>
          <w:sz w:val="24"/>
        </w:rPr>
        <w:t xml:space="preserve">Yüklenici firma inşaat alanının </w:t>
      </w:r>
      <w:r w:rsidR="008B3F68">
        <w:t xml:space="preserve">İSTANBUL </w:t>
      </w:r>
      <w:r w:rsidR="0077754A">
        <w:t>KENT</w:t>
      </w:r>
      <w:r w:rsidR="008B3F68">
        <w:t xml:space="preserve"> ÜNİVERSİTESİ Yapı İşleri Müdürlüğü’ne</w:t>
      </w:r>
      <w:r w:rsidR="008B3F68">
        <w:rPr>
          <w:sz w:val="24"/>
        </w:rPr>
        <w:t xml:space="preserve"> teslimini (geçici kabul, kesin kabul ve </w:t>
      </w:r>
      <w:r>
        <w:rPr>
          <w:sz w:val="24"/>
        </w:rPr>
        <w:t>teslim tutanağı) yapılana kadar güvenliğinden sorumludur. Yapım aşamasında kaybolan, çalınan veya arızalanan cihaz, malzeme, tesisat için herhangi bir talepte bulunmadan yeniden</w:t>
      </w:r>
      <w:r>
        <w:rPr>
          <w:spacing w:val="-5"/>
          <w:sz w:val="24"/>
        </w:rPr>
        <w:t xml:space="preserve"> </w:t>
      </w:r>
      <w:r>
        <w:rPr>
          <w:sz w:val="24"/>
        </w:rPr>
        <w:t>yapılacaktır.</w:t>
      </w:r>
    </w:p>
    <w:p w14:paraId="58B2D44A" w14:textId="77777777" w:rsidR="001365D4" w:rsidRDefault="001C26FC">
      <w:pPr>
        <w:pStyle w:val="ListeParagraf"/>
        <w:numPr>
          <w:ilvl w:val="2"/>
          <w:numId w:val="11"/>
        </w:numPr>
        <w:tabs>
          <w:tab w:val="left" w:pos="2239"/>
        </w:tabs>
        <w:spacing w:before="73" w:line="276" w:lineRule="auto"/>
        <w:ind w:right="362" w:firstLine="850"/>
        <w:jc w:val="both"/>
        <w:rPr>
          <w:sz w:val="24"/>
        </w:rPr>
      </w:pPr>
      <w:r>
        <w:rPr>
          <w:sz w:val="24"/>
        </w:rPr>
        <w:t xml:space="preserve">İnşaat aşamasında kullanılacak tüm giderler </w:t>
      </w:r>
      <w:proofErr w:type="gramStart"/>
      <w:r>
        <w:rPr>
          <w:sz w:val="24"/>
        </w:rPr>
        <w:t>( Elektrik</w:t>
      </w:r>
      <w:proofErr w:type="gramEnd"/>
      <w:r>
        <w:rPr>
          <w:sz w:val="24"/>
        </w:rPr>
        <w:t>, su, doğalgaz ve jeneratör deneme mazotu dahil ödemeleri yapılıp, faturaları ödenmiş şekilde teslim edilecektir.)</w:t>
      </w:r>
      <w:r>
        <w:rPr>
          <w:spacing w:val="-6"/>
          <w:sz w:val="24"/>
        </w:rPr>
        <w:t xml:space="preserve"> </w:t>
      </w:r>
      <w:r>
        <w:rPr>
          <w:sz w:val="24"/>
        </w:rPr>
        <w:t>ödenecektir.</w:t>
      </w:r>
    </w:p>
    <w:p w14:paraId="5F86FA1D" w14:textId="77777777" w:rsidR="001365D4" w:rsidRDefault="001C26FC">
      <w:pPr>
        <w:pStyle w:val="ListeParagraf"/>
        <w:numPr>
          <w:ilvl w:val="2"/>
          <w:numId w:val="11"/>
        </w:numPr>
        <w:tabs>
          <w:tab w:val="left" w:pos="2239"/>
        </w:tabs>
        <w:spacing w:line="276" w:lineRule="auto"/>
        <w:ind w:right="366" w:firstLine="850"/>
        <w:jc w:val="both"/>
        <w:rPr>
          <w:sz w:val="24"/>
        </w:rPr>
      </w:pPr>
      <w:r>
        <w:rPr>
          <w:sz w:val="24"/>
        </w:rPr>
        <w:t>Yüklenicinin</w:t>
      </w:r>
      <w:r>
        <w:rPr>
          <w:spacing w:val="-18"/>
          <w:sz w:val="24"/>
        </w:rPr>
        <w:t xml:space="preserve"> </w:t>
      </w:r>
      <w:r>
        <w:rPr>
          <w:sz w:val="24"/>
        </w:rPr>
        <w:t>yapacağı</w:t>
      </w:r>
      <w:r>
        <w:rPr>
          <w:spacing w:val="-18"/>
          <w:sz w:val="24"/>
        </w:rPr>
        <w:t xml:space="preserve"> </w:t>
      </w:r>
      <w:r>
        <w:rPr>
          <w:sz w:val="24"/>
        </w:rPr>
        <w:t>işler</w:t>
      </w:r>
      <w:r>
        <w:rPr>
          <w:spacing w:val="-15"/>
          <w:sz w:val="24"/>
        </w:rPr>
        <w:t xml:space="preserve"> </w:t>
      </w:r>
      <w:r>
        <w:rPr>
          <w:sz w:val="24"/>
        </w:rPr>
        <w:t>halkı</w:t>
      </w:r>
      <w:r>
        <w:rPr>
          <w:spacing w:val="-16"/>
          <w:sz w:val="24"/>
        </w:rPr>
        <w:t xml:space="preserve"> </w:t>
      </w:r>
      <w:r>
        <w:rPr>
          <w:sz w:val="24"/>
        </w:rPr>
        <w:t>gereksiz</w:t>
      </w:r>
      <w:r>
        <w:rPr>
          <w:spacing w:val="-16"/>
          <w:sz w:val="24"/>
        </w:rPr>
        <w:t xml:space="preserve"> </w:t>
      </w:r>
      <w:r>
        <w:rPr>
          <w:sz w:val="24"/>
        </w:rPr>
        <w:t>şekilde</w:t>
      </w:r>
      <w:r>
        <w:rPr>
          <w:spacing w:val="-17"/>
          <w:sz w:val="24"/>
        </w:rPr>
        <w:t xml:space="preserve"> </w:t>
      </w:r>
      <w:r>
        <w:rPr>
          <w:sz w:val="24"/>
        </w:rPr>
        <w:t>rahatsız</w:t>
      </w:r>
      <w:r>
        <w:rPr>
          <w:spacing w:val="-16"/>
          <w:sz w:val="24"/>
        </w:rPr>
        <w:t xml:space="preserve"> </w:t>
      </w:r>
      <w:r>
        <w:rPr>
          <w:sz w:val="24"/>
        </w:rPr>
        <w:t>etmeyecektir.</w:t>
      </w:r>
      <w:r>
        <w:rPr>
          <w:spacing w:val="-17"/>
          <w:sz w:val="24"/>
        </w:rPr>
        <w:t xml:space="preserve"> </w:t>
      </w:r>
      <w:r>
        <w:rPr>
          <w:sz w:val="24"/>
        </w:rPr>
        <w:t>Halkın</w:t>
      </w:r>
      <w:r>
        <w:rPr>
          <w:spacing w:val="-17"/>
          <w:sz w:val="24"/>
        </w:rPr>
        <w:t xml:space="preserve"> </w:t>
      </w:r>
      <w:r>
        <w:rPr>
          <w:sz w:val="24"/>
        </w:rPr>
        <w:t>geçiş haklarına daima riayet edilecektir. Polis, karayolları veya diğer kamu makamlarının yazılı izni olmadan, karayolu veya yürüme yolları geçişi</w:t>
      </w:r>
      <w:r>
        <w:rPr>
          <w:spacing w:val="-1"/>
          <w:sz w:val="24"/>
        </w:rPr>
        <w:t xml:space="preserve"> </w:t>
      </w:r>
      <w:r>
        <w:rPr>
          <w:sz w:val="24"/>
        </w:rPr>
        <w:t>engellenmeyecektir.</w:t>
      </w:r>
    </w:p>
    <w:p w14:paraId="58362591" w14:textId="77777777" w:rsidR="001365D4" w:rsidRDefault="001C26FC">
      <w:pPr>
        <w:pStyle w:val="ListeParagraf"/>
        <w:numPr>
          <w:ilvl w:val="2"/>
          <w:numId w:val="11"/>
        </w:numPr>
        <w:tabs>
          <w:tab w:val="left" w:pos="2239"/>
        </w:tabs>
        <w:spacing w:line="276" w:lineRule="auto"/>
        <w:ind w:right="367" w:firstLine="850"/>
        <w:jc w:val="both"/>
        <w:rPr>
          <w:sz w:val="24"/>
        </w:rPr>
      </w:pPr>
      <w:r>
        <w:rPr>
          <w:sz w:val="24"/>
        </w:rPr>
        <w:t>Yüklenici, trafik düzenlemesi ve yol emniyet tedbirleri için yetkili makamların getirdiği şartlara ve önerilere</w:t>
      </w:r>
      <w:r>
        <w:rPr>
          <w:spacing w:val="-1"/>
          <w:sz w:val="24"/>
        </w:rPr>
        <w:t xml:space="preserve"> </w:t>
      </w:r>
      <w:r>
        <w:rPr>
          <w:sz w:val="24"/>
        </w:rPr>
        <w:t>uyacaktır.</w:t>
      </w:r>
    </w:p>
    <w:p w14:paraId="304C0F42" w14:textId="3DA626C5" w:rsidR="001365D4" w:rsidRDefault="001C26FC">
      <w:pPr>
        <w:pStyle w:val="ListeParagraf"/>
        <w:numPr>
          <w:ilvl w:val="2"/>
          <w:numId w:val="11"/>
        </w:numPr>
        <w:tabs>
          <w:tab w:val="left" w:pos="2239"/>
        </w:tabs>
        <w:spacing w:line="276" w:lineRule="auto"/>
        <w:ind w:right="365" w:firstLine="850"/>
        <w:jc w:val="both"/>
        <w:rPr>
          <w:sz w:val="24"/>
        </w:rPr>
      </w:pPr>
      <w:r>
        <w:rPr>
          <w:sz w:val="24"/>
        </w:rPr>
        <w:t xml:space="preserve">Projelerde ve şartnamede belirtilmeyen teknik hususlar, eksiklikler ve yapılması teknik zorunluluk gerektiren işler </w:t>
      </w:r>
      <w:r w:rsidR="001E7B11">
        <w:t xml:space="preserve">İSTANBUL </w:t>
      </w:r>
      <w:r w:rsidR="00A84F5B">
        <w:t>KENT</w:t>
      </w:r>
      <w:r w:rsidR="001E7B11">
        <w:t xml:space="preserve"> Yapı İşleri Müdürlüğü’nün</w:t>
      </w:r>
      <w:r w:rsidR="001E7B11">
        <w:rPr>
          <w:sz w:val="24"/>
        </w:rPr>
        <w:t xml:space="preserve"> </w:t>
      </w:r>
      <w:r>
        <w:rPr>
          <w:sz w:val="24"/>
        </w:rPr>
        <w:t xml:space="preserve">öngöreceği ve işin tekniğine uygun şekilde yapılacaktır. İmalatlarda, </w:t>
      </w:r>
      <w:r w:rsidR="001E7B11">
        <w:t xml:space="preserve">İSTANBUL </w:t>
      </w:r>
      <w:r w:rsidR="00A84F5B">
        <w:t>KENT</w:t>
      </w:r>
      <w:r w:rsidR="001E7B11">
        <w:t xml:space="preserve"> ÜNİVERSİTESİ Yapı İşleri Müdürlüğü’nün</w:t>
      </w:r>
      <w:r w:rsidR="001E7B11">
        <w:rPr>
          <w:sz w:val="24"/>
        </w:rPr>
        <w:t xml:space="preserve"> </w:t>
      </w:r>
      <w:r>
        <w:rPr>
          <w:sz w:val="24"/>
        </w:rPr>
        <w:t xml:space="preserve">istemesi durumunda imalat başlangıcında bir örnek bölüm yapılarak, uygunluğunun </w:t>
      </w:r>
      <w:r w:rsidR="001E7B11">
        <w:t xml:space="preserve">İSTANBUL </w:t>
      </w:r>
      <w:r w:rsidR="00A84F5B">
        <w:t>KENT</w:t>
      </w:r>
      <w:r w:rsidR="001E7B11">
        <w:t xml:space="preserve"> ÜNİVERSİTESİ Yapı İşleri Müdürlüğü’nce</w:t>
      </w:r>
      <w:r w:rsidR="001E7B11">
        <w:rPr>
          <w:sz w:val="24"/>
        </w:rPr>
        <w:t xml:space="preserve"> </w:t>
      </w:r>
      <w:r>
        <w:rPr>
          <w:sz w:val="24"/>
        </w:rPr>
        <w:t>onayına müteakip imalata devam</w:t>
      </w:r>
      <w:r>
        <w:rPr>
          <w:spacing w:val="-5"/>
          <w:sz w:val="24"/>
        </w:rPr>
        <w:t xml:space="preserve"> </w:t>
      </w:r>
      <w:r>
        <w:rPr>
          <w:sz w:val="24"/>
        </w:rPr>
        <w:t>edilecektir.</w:t>
      </w:r>
    </w:p>
    <w:p w14:paraId="70F219CF" w14:textId="52D9EC06" w:rsidR="001365D4" w:rsidRDefault="001C26FC">
      <w:pPr>
        <w:pStyle w:val="ListeParagraf"/>
        <w:numPr>
          <w:ilvl w:val="2"/>
          <w:numId w:val="11"/>
        </w:numPr>
        <w:tabs>
          <w:tab w:val="left" w:pos="2239"/>
        </w:tabs>
        <w:spacing w:line="276" w:lineRule="auto"/>
        <w:ind w:right="366" w:firstLine="850"/>
        <w:jc w:val="both"/>
        <w:rPr>
          <w:sz w:val="24"/>
        </w:rPr>
      </w:pPr>
      <w:r>
        <w:rPr>
          <w:sz w:val="24"/>
        </w:rPr>
        <w:lastRenderedPageBreak/>
        <w:t xml:space="preserve">Yüklenici, </w:t>
      </w:r>
      <w:r w:rsidR="001351C6">
        <w:t xml:space="preserve">İSTANBUL </w:t>
      </w:r>
      <w:r w:rsidR="000F1FB7">
        <w:t>KENT</w:t>
      </w:r>
      <w:r w:rsidR="001351C6">
        <w:t xml:space="preserve"> ÜNİVERSİTESİ İdari Destek ve Teknik Hizmetler Daire Başkanlığı Yapı İşleri Müdürlüğü’nün</w:t>
      </w:r>
      <w:r w:rsidR="001351C6">
        <w:rPr>
          <w:sz w:val="24"/>
        </w:rPr>
        <w:t xml:space="preserve"> </w:t>
      </w:r>
      <w:r>
        <w:rPr>
          <w:sz w:val="24"/>
        </w:rPr>
        <w:t xml:space="preserve">talep etmesi durumunda, malzeme </w:t>
      </w:r>
      <w:proofErr w:type="gramStart"/>
      <w:r>
        <w:rPr>
          <w:sz w:val="24"/>
        </w:rPr>
        <w:t>numunelerini,  bedeli</w:t>
      </w:r>
      <w:proofErr w:type="gramEnd"/>
      <w:r>
        <w:rPr>
          <w:sz w:val="24"/>
        </w:rPr>
        <w:t xml:space="preserve"> kendisi tarafından karşılanmak üzere </w:t>
      </w:r>
      <w:r w:rsidR="001351C6">
        <w:t xml:space="preserve">İSTANBUL </w:t>
      </w:r>
      <w:r w:rsidR="000F1FB7">
        <w:t>KENT</w:t>
      </w:r>
      <w:r w:rsidR="001351C6">
        <w:t xml:space="preserve"> ÜNİVERSİTESİ Yapı İşleri Müdürlüğü’nün</w:t>
      </w:r>
      <w:r w:rsidR="001351C6">
        <w:rPr>
          <w:sz w:val="24"/>
        </w:rPr>
        <w:t xml:space="preserve"> </w:t>
      </w:r>
      <w:r>
        <w:rPr>
          <w:sz w:val="24"/>
        </w:rPr>
        <w:t xml:space="preserve">onaylayacağı bir laboratuvar ya da kuruluşta tahkikini yaptıracak ve neticelerini </w:t>
      </w:r>
      <w:r w:rsidR="001351C6">
        <w:t>İSTANBUL AREL ÜNİVERSİTESİ İdari Destek ve Teknik Hizmetler Daire Başkanlığı Yapı İşleri Müdürlüğü’nün</w:t>
      </w:r>
      <w:r w:rsidR="001351C6">
        <w:rPr>
          <w:sz w:val="24"/>
        </w:rPr>
        <w:t xml:space="preserve"> </w:t>
      </w:r>
      <w:r>
        <w:rPr>
          <w:sz w:val="24"/>
        </w:rPr>
        <w:t>onayına sunacaktır. Bu gibi tahkikler için her türlü alet, malzeme ve teçhizat yüklenici tarafından</w:t>
      </w:r>
      <w:r>
        <w:rPr>
          <w:spacing w:val="-3"/>
          <w:sz w:val="24"/>
        </w:rPr>
        <w:t xml:space="preserve"> </w:t>
      </w:r>
      <w:r>
        <w:rPr>
          <w:sz w:val="24"/>
        </w:rPr>
        <w:t>sağlanacaktır.</w:t>
      </w:r>
    </w:p>
    <w:p w14:paraId="54CD294D" w14:textId="660A0F9E" w:rsidR="001365D4" w:rsidRDefault="001C26FC">
      <w:pPr>
        <w:pStyle w:val="ListeParagraf"/>
        <w:numPr>
          <w:ilvl w:val="2"/>
          <w:numId w:val="11"/>
        </w:numPr>
        <w:tabs>
          <w:tab w:val="left" w:pos="2239"/>
        </w:tabs>
        <w:spacing w:line="276" w:lineRule="auto"/>
        <w:ind w:right="361" w:firstLine="850"/>
        <w:jc w:val="both"/>
        <w:rPr>
          <w:sz w:val="24"/>
        </w:rPr>
      </w:pPr>
      <w:r>
        <w:rPr>
          <w:sz w:val="24"/>
        </w:rPr>
        <w:t xml:space="preserve">Bütünün parçası olup da detaylarda bulunmayan imalatlar, ölçüler ve boyutlar için Yüklenici, çeşitli alternatifleri onaya sunacak ve </w:t>
      </w:r>
      <w:r w:rsidR="008113F8">
        <w:t xml:space="preserve">İSTANBUL </w:t>
      </w:r>
      <w:r w:rsidR="000F1FB7">
        <w:t>KENT</w:t>
      </w:r>
      <w:r w:rsidR="008113F8">
        <w:t xml:space="preserve"> ÜNİVERSİTESİ Yapı İşleri Müdürlüğü’nce</w:t>
      </w:r>
      <w:r w:rsidR="008113F8">
        <w:rPr>
          <w:sz w:val="24"/>
        </w:rPr>
        <w:t xml:space="preserve"> </w:t>
      </w:r>
      <w:r>
        <w:rPr>
          <w:sz w:val="24"/>
        </w:rPr>
        <w:t>uygun görülen tip uygulanacaktır. Bu işlemler için ayrıca bedel ödenmeyecektir.</w:t>
      </w:r>
    </w:p>
    <w:p w14:paraId="5077049B" w14:textId="63D8B5C3" w:rsidR="001365D4" w:rsidRDefault="00032AD0">
      <w:pPr>
        <w:pStyle w:val="ListeParagraf"/>
        <w:numPr>
          <w:ilvl w:val="2"/>
          <w:numId w:val="11"/>
        </w:numPr>
        <w:tabs>
          <w:tab w:val="left" w:pos="2239"/>
        </w:tabs>
        <w:spacing w:line="276" w:lineRule="auto"/>
        <w:ind w:right="365" w:firstLine="850"/>
        <w:jc w:val="both"/>
        <w:rPr>
          <w:sz w:val="24"/>
        </w:rPr>
      </w:pPr>
      <w:r w:rsidRPr="002E42B2">
        <w:rPr>
          <w:sz w:val="24"/>
        </w:rPr>
        <w:t xml:space="preserve">İSTANBUL </w:t>
      </w:r>
      <w:r w:rsidR="000F1FB7">
        <w:rPr>
          <w:sz w:val="24"/>
        </w:rPr>
        <w:t>KENT</w:t>
      </w:r>
      <w:r w:rsidRPr="002E42B2">
        <w:rPr>
          <w:sz w:val="24"/>
        </w:rPr>
        <w:t xml:space="preserve"> Yapı İşleri Müdürlüğü</w:t>
      </w:r>
      <w:r w:rsidRPr="002E42B2">
        <w:rPr>
          <w:sz w:val="28"/>
        </w:rPr>
        <w:t xml:space="preserve"> </w:t>
      </w:r>
      <w:r w:rsidR="001C26FC">
        <w:rPr>
          <w:sz w:val="24"/>
        </w:rPr>
        <w:t>projeyi vermiş olsa dahi, yapılan uygulama ve imalatlardan doğabilecek hatalardan yüklenici</w:t>
      </w:r>
      <w:r w:rsidR="001C26FC">
        <w:rPr>
          <w:spacing w:val="-2"/>
          <w:sz w:val="24"/>
        </w:rPr>
        <w:t xml:space="preserve"> </w:t>
      </w:r>
      <w:r w:rsidR="001C26FC">
        <w:rPr>
          <w:sz w:val="24"/>
        </w:rPr>
        <w:t>sorumludur.</w:t>
      </w:r>
    </w:p>
    <w:p w14:paraId="00F89111" w14:textId="4ACBC5F6" w:rsidR="001365D4" w:rsidRDefault="001C26FC">
      <w:pPr>
        <w:pStyle w:val="ListeParagraf"/>
        <w:numPr>
          <w:ilvl w:val="2"/>
          <w:numId w:val="11"/>
        </w:numPr>
        <w:tabs>
          <w:tab w:val="left" w:pos="2239"/>
        </w:tabs>
        <w:spacing w:line="276" w:lineRule="auto"/>
        <w:ind w:right="363" w:firstLine="850"/>
        <w:jc w:val="both"/>
        <w:rPr>
          <w:sz w:val="24"/>
        </w:rPr>
      </w:pPr>
      <w:r>
        <w:rPr>
          <w:sz w:val="24"/>
        </w:rPr>
        <w:t xml:space="preserve">Yüklenici firma yapılacak işi yerinde görüp ölçülerini alıp, uygulama projesine, teknik şartnamelere ve mahal listesine uygun şekilde anahtar teslimi götürü bedel olarak yapacaktır. Anlaşılmayan konular için </w:t>
      </w:r>
      <w:r w:rsidR="002E42B2">
        <w:t xml:space="preserve">İSTANBUL </w:t>
      </w:r>
      <w:r w:rsidR="000F1FB7">
        <w:t>KENT</w:t>
      </w:r>
      <w:r w:rsidR="002E42B2">
        <w:t xml:space="preserve"> ÜNİVERSİTESİ Yapı İşleri Müdürlüğü’ne</w:t>
      </w:r>
      <w:r w:rsidR="002E42B2">
        <w:rPr>
          <w:sz w:val="24"/>
        </w:rPr>
        <w:t xml:space="preserve"> </w:t>
      </w:r>
      <w:r>
        <w:rPr>
          <w:sz w:val="24"/>
        </w:rPr>
        <w:t xml:space="preserve">başvurulacak olup, </w:t>
      </w:r>
      <w:r w:rsidR="000F1FB7">
        <w:t>İSTANBUL KENT ÜNİVERSİTESİ Yapı İşleri Müdürlüğü’ne</w:t>
      </w:r>
      <w:r w:rsidR="000F1FB7">
        <w:rPr>
          <w:sz w:val="24"/>
        </w:rPr>
        <w:t xml:space="preserve"> </w:t>
      </w:r>
      <w:r>
        <w:rPr>
          <w:sz w:val="24"/>
        </w:rPr>
        <w:t>yönlendirilmesi ile gereken imalat, işler</w:t>
      </w:r>
      <w:r>
        <w:rPr>
          <w:spacing w:val="-4"/>
          <w:sz w:val="24"/>
        </w:rPr>
        <w:t xml:space="preserve"> </w:t>
      </w:r>
      <w:r>
        <w:rPr>
          <w:sz w:val="24"/>
        </w:rPr>
        <w:t>yapılacaktır.</w:t>
      </w:r>
    </w:p>
    <w:p w14:paraId="5AE1FC16" w14:textId="77777777" w:rsidR="001365D4" w:rsidRDefault="001C26FC">
      <w:pPr>
        <w:pStyle w:val="ListeParagraf"/>
        <w:numPr>
          <w:ilvl w:val="2"/>
          <w:numId w:val="11"/>
        </w:numPr>
        <w:tabs>
          <w:tab w:val="left" w:pos="2239"/>
        </w:tabs>
        <w:ind w:left="2238"/>
        <w:jc w:val="both"/>
        <w:rPr>
          <w:sz w:val="24"/>
        </w:rPr>
      </w:pPr>
      <w:r>
        <w:rPr>
          <w:sz w:val="24"/>
        </w:rPr>
        <w:t>Yüklenici firma herhangi bir konuda ücret arttırımı talebinde</w:t>
      </w:r>
      <w:r>
        <w:rPr>
          <w:spacing w:val="-7"/>
          <w:sz w:val="24"/>
        </w:rPr>
        <w:t xml:space="preserve"> </w:t>
      </w:r>
      <w:r>
        <w:rPr>
          <w:sz w:val="24"/>
        </w:rPr>
        <w:t>bulunmayacaktır.</w:t>
      </w:r>
    </w:p>
    <w:p w14:paraId="283EA8D9" w14:textId="77777777" w:rsidR="001365D4" w:rsidRDefault="001C26FC">
      <w:pPr>
        <w:pStyle w:val="ListeParagraf"/>
        <w:numPr>
          <w:ilvl w:val="2"/>
          <w:numId w:val="11"/>
        </w:numPr>
        <w:tabs>
          <w:tab w:val="left" w:pos="2239"/>
        </w:tabs>
        <w:spacing w:line="276" w:lineRule="auto"/>
        <w:ind w:right="366" w:firstLine="850"/>
        <w:jc w:val="both"/>
        <w:rPr>
          <w:b/>
          <w:sz w:val="24"/>
        </w:rPr>
      </w:pPr>
      <w:r>
        <w:rPr>
          <w:b/>
          <w:sz w:val="24"/>
        </w:rPr>
        <w:t>Kullanılan tüm cihaz, malzeme ve ekipmanların garanti belgeleri, geçici kabul sırasında görevlendirilecek heyete tutanakla teslim</w:t>
      </w:r>
      <w:r>
        <w:rPr>
          <w:b/>
          <w:spacing w:val="-1"/>
          <w:sz w:val="24"/>
        </w:rPr>
        <w:t xml:space="preserve"> </w:t>
      </w:r>
      <w:r>
        <w:rPr>
          <w:b/>
          <w:sz w:val="24"/>
        </w:rPr>
        <w:t>edilecektir.</w:t>
      </w:r>
    </w:p>
    <w:p w14:paraId="22CD7D69" w14:textId="77777777" w:rsidR="005C091F" w:rsidRDefault="005C091F" w:rsidP="005C091F">
      <w:pPr>
        <w:spacing w:before="90"/>
        <w:rPr>
          <w:b/>
          <w:sz w:val="24"/>
        </w:rPr>
      </w:pPr>
    </w:p>
    <w:p w14:paraId="4050E0F0" w14:textId="77777777" w:rsidR="005C091F" w:rsidRDefault="005C091F" w:rsidP="005C091F">
      <w:pPr>
        <w:spacing w:before="90"/>
        <w:rPr>
          <w:b/>
          <w:sz w:val="24"/>
        </w:rPr>
      </w:pPr>
    </w:p>
    <w:p w14:paraId="79D22F13" w14:textId="77777777" w:rsidR="005C091F" w:rsidRDefault="005C091F" w:rsidP="005C091F">
      <w:pPr>
        <w:spacing w:before="90"/>
        <w:rPr>
          <w:b/>
          <w:sz w:val="24"/>
        </w:rPr>
      </w:pPr>
    </w:p>
    <w:p w14:paraId="0F64EE95" w14:textId="77777777" w:rsidR="001365D4" w:rsidRDefault="001C26FC" w:rsidP="005C091F">
      <w:pPr>
        <w:spacing w:before="90"/>
        <w:ind w:firstLine="540"/>
        <w:rPr>
          <w:b/>
          <w:sz w:val="24"/>
        </w:rPr>
      </w:pPr>
      <w:r>
        <w:rPr>
          <w:b/>
          <w:sz w:val="24"/>
          <w:u w:val="thick"/>
        </w:rPr>
        <w:t>DİKKAT:</w:t>
      </w:r>
    </w:p>
    <w:p w14:paraId="2E217537" w14:textId="77777777" w:rsidR="001365D4" w:rsidRDefault="001365D4">
      <w:pPr>
        <w:pStyle w:val="GvdeMetni"/>
        <w:spacing w:before="2"/>
        <w:rPr>
          <w:b/>
          <w:sz w:val="16"/>
        </w:rPr>
      </w:pPr>
    </w:p>
    <w:p w14:paraId="549A8377" w14:textId="3404D870" w:rsidR="001365D4" w:rsidRDefault="001C26FC">
      <w:pPr>
        <w:spacing w:before="90"/>
        <w:ind w:left="540" w:right="363" w:firstLine="850"/>
        <w:jc w:val="both"/>
        <w:rPr>
          <w:b/>
          <w:sz w:val="24"/>
        </w:rPr>
      </w:pPr>
      <w:r>
        <w:rPr>
          <w:b/>
          <w:sz w:val="24"/>
        </w:rPr>
        <w:t xml:space="preserve">TÜM UYGULAMALAR İÇİN MALZEME </w:t>
      </w:r>
      <w:proofErr w:type="gramStart"/>
      <w:r>
        <w:rPr>
          <w:b/>
          <w:sz w:val="24"/>
        </w:rPr>
        <w:t>( KALİTE</w:t>
      </w:r>
      <w:proofErr w:type="gramEnd"/>
      <w:r>
        <w:rPr>
          <w:b/>
          <w:sz w:val="24"/>
        </w:rPr>
        <w:t xml:space="preserve">, RENK VE DESEN ) SEÇİMİ </w:t>
      </w:r>
      <w:r w:rsidR="00EA5B63" w:rsidRPr="00F44306">
        <w:rPr>
          <w:b/>
          <w:sz w:val="24"/>
        </w:rPr>
        <w:t xml:space="preserve">İSTANBUL </w:t>
      </w:r>
      <w:r w:rsidR="00C31194">
        <w:rPr>
          <w:b/>
          <w:sz w:val="24"/>
        </w:rPr>
        <w:t>KENT</w:t>
      </w:r>
      <w:r w:rsidR="00EA5B63" w:rsidRPr="00F44306">
        <w:rPr>
          <w:b/>
          <w:sz w:val="24"/>
        </w:rPr>
        <w:t xml:space="preserve"> ÜNİVERSİTESİ YAPI İŞLERİ MÜDÜRLÜĞÜ</w:t>
      </w:r>
      <w:r w:rsidR="00EA5B63" w:rsidRPr="00F44306">
        <w:rPr>
          <w:b/>
          <w:sz w:val="28"/>
        </w:rPr>
        <w:t xml:space="preserve"> </w:t>
      </w:r>
      <w:r w:rsidR="00EA5B63">
        <w:rPr>
          <w:b/>
          <w:sz w:val="24"/>
        </w:rPr>
        <w:t xml:space="preserve">TARAFINDAN </w:t>
      </w:r>
      <w:r>
        <w:rPr>
          <w:b/>
          <w:sz w:val="24"/>
        </w:rPr>
        <w:t xml:space="preserve">ONAY ALINDIKTAN SONRA YAPILACAKTIR. YUKARIDA VERİLEN AÇIKLAMALAR YAPILACAK İMALATLARI GÖSTERMEKTEDİR. VERİLEN MİKTARDA OLUŞABİLECEK YANLIŞLIKLAR DAN </w:t>
      </w:r>
      <w:r w:rsidR="00EA5B63" w:rsidRPr="00F44306">
        <w:rPr>
          <w:b/>
          <w:sz w:val="24"/>
        </w:rPr>
        <w:t xml:space="preserve">İSTANBUL </w:t>
      </w:r>
      <w:r w:rsidR="00C31194">
        <w:rPr>
          <w:b/>
          <w:sz w:val="24"/>
        </w:rPr>
        <w:t>KENT</w:t>
      </w:r>
      <w:r w:rsidR="00EA5B63" w:rsidRPr="00F44306">
        <w:rPr>
          <w:b/>
          <w:sz w:val="24"/>
        </w:rPr>
        <w:t xml:space="preserve"> ÜNİVERSİTESİ</w:t>
      </w:r>
      <w:r w:rsidR="00EA5B63" w:rsidRPr="00F44306">
        <w:rPr>
          <w:b/>
          <w:sz w:val="28"/>
        </w:rPr>
        <w:t xml:space="preserve"> </w:t>
      </w:r>
      <w:r>
        <w:rPr>
          <w:b/>
          <w:sz w:val="24"/>
        </w:rPr>
        <w:t>SORUMLU DEĞİLDİR. İŞ BİTTİĞİNDE TÜM MAHALLER TEMİZLENİP, CAMLAR, KAPILAR VE YERLER SİLİNİP, TÜM YÜZEYLERDE TOZ OLMAYACAK ŞEKİLDE TERTEMİZ BIRAKILMALIDIR.</w:t>
      </w:r>
    </w:p>
    <w:p w14:paraId="46B246D2" w14:textId="77777777" w:rsidR="001365D4" w:rsidRDefault="001365D4">
      <w:pPr>
        <w:pStyle w:val="GvdeMetni"/>
        <w:rPr>
          <w:b/>
        </w:rPr>
      </w:pPr>
    </w:p>
    <w:p w14:paraId="4053B0EB" w14:textId="78178184" w:rsidR="001365D4" w:rsidRDefault="001C26FC">
      <w:pPr>
        <w:spacing w:before="1"/>
        <w:ind w:left="540" w:right="363" w:firstLine="850"/>
        <w:jc w:val="both"/>
        <w:rPr>
          <w:b/>
          <w:sz w:val="24"/>
        </w:rPr>
      </w:pPr>
      <w:r>
        <w:rPr>
          <w:b/>
          <w:sz w:val="24"/>
        </w:rPr>
        <w:t xml:space="preserve">İSTEKLİLERİN TEKLİFLERİNİ OLUŞTURURKEN İŞYERİNİ GÖRMELERİ VE BÜTÜN İMALATLAR İÇİN GEREKLİ MİKTARLARI KENDİLERİ BELİRLEMELERİ GEREKMEKTEDİR. PROJELER, TEKNİK ŞARTNAME, İDARİ ŞARTNAME VE VERİLEN EKLER BİR BÜTÜNDÜR. YÜKLENİCİ FİRMA KENDİ KEŞFİNİ KENDİSİ YAPIP İMALATLARDA OLUŞAN FAZLA METRAJLARI VE MALİYET FAZLALIĞINI </w:t>
      </w:r>
      <w:r w:rsidR="00EA5B63" w:rsidRPr="00F44306">
        <w:rPr>
          <w:b/>
          <w:sz w:val="24"/>
        </w:rPr>
        <w:t xml:space="preserve">İSTANBUL </w:t>
      </w:r>
      <w:r w:rsidR="00C31194">
        <w:rPr>
          <w:b/>
          <w:sz w:val="24"/>
        </w:rPr>
        <w:t>KENT</w:t>
      </w:r>
      <w:r w:rsidR="00EA5B63" w:rsidRPr="00F44306">
        <w:rPr>
          <w:b/>
          <w:sz w:val="24"/>
        </w:rPr>
        <w:t xml:space="preserve"> ÜNİVERSİTESİ</w:t>
      </w:r>
      <w:r w:rsidR="00EA5B63">
        <w:rPr>
          <w:b/>
          <w:sz w:val="24"/>
        </w:rPr>
        <w:t xml:space="preserve">’NDEN </w:t>
      </w:r>
      <w:r>
        <w:rPr>
          <w:b/>
          <w:sz w:val="24"/>
        </w:rPr>
        <w:t xml:space="preserve">TALEP EDEMEZ. AYRICA ŞARTNAMEDE OLUŞABİLECEK ÇELİŞKİLİ DURUMLARDA </w:t>
      </w:r>
      <w:proofErr w:type="gramStart"/>
      <w:r>
        <w:rPr>
          <w:b/>
          <w:sz w:val="24"/>
        </w:rPr>
        <w:t>( GÖZDEN</w:t>
      </w:r>
      <w:proofErr w:type="gramEnd"/>
      <w:r>
        <w:rPr>
          <w:b/>
          <w:sz w:val="24"/>
        </w:rPr>
        <w:t xml:space="preserve"> KAÇAN DURUMLARDA ) </w:t>
      </w:r>
      <w:r w:rsidR="00EA5B63" w:rsidRPr="00F44306">
        <w:rPr>
          <w:b/>
          <w:sz w:val="24"/>
        </w:rPr>
        <w:t xml:space="preserve">İSTANBUL </w:t>
      </w:r>
      <w:r w:rsidR="00C31194">
        <w:rPr>
          <w:b/>
          <w:sz w:val="24"/>
        </w:rPr>
        <w:t>KENT</w:t>
      </w:r>
      <w:r w:rsidR="00EA5B63" w:rsidRPr="00F44306">
        <w:rPr>
          <w:b/>
          <w:sz w:val="24"/>
        </w:rPr>
        <w:t xml:space="preserve"> ÜNİVERSİTESİ </w:t>
      </w:r>
      <w:r>
        <w:rPr>
          <w:b/>
          <w:sz w:val="24"/>
        </w:rPr>
        <w:t xml:space="preserve">İLE GÖRÜŞÜLÜP </w:t>
      </w:r>
      <w:r w:rsidR="00EA5B63" w:rsidRPr="00F44306">
        <w:rPr>
          <w:b/>
          <w:sz w:val="24"/>
        </w:rPr>
        <w:t xml:space="preserve">İSTANBUL </w:t>
      </w:r>
      <w:r w:rsidR="00C31194">
        <w:rPr>
          <w:b/>
          <w:sz w:val="24"/>
        </w:rPr>
        <w:t>KENT</w:t>
      </w:r>
      <w:r w:rsidR="00EA5B63" w:rsidRPr="00F44306">
        <w:rPr>
          <w:b/>
          <w:sz w:val="24"/>
        </w:rPr>
        <w:t xml:space="preserve"> ÜNİVERSİTESİ YAPI İŞLERİ MÜDÜRLÜĞÜ</w:t>
      </w:r>
      <w:r w:rsidR="00EA5B63">
        <w:rPr>
          <w:b/>
          <w:sz w:val="24"/>
        </w:rPr>
        <w:t>’NÜN</w:t>
      </w:r>
      <w:r w:rsidR="00EA5B63" w:rsidRPr="00F44306">
        <w:rPr>
          <w:b/>
          <w:sz w:val="28"/>
        </w:rPr>
        <w:t xml:space="preserve"> </w:t>
      </w:r>
      <w:r>
        <w:rPr>
          <w:b/>
          <w:sz w:val="24"/>
        </w:rPr>
        <w:t>VERECEĞİ KARAR DOĞRULTUSUNDA YAPILACAK İŞİN UYGULAMASINA DEVAM</w:t>
      </w:r>
      <w:r>
        <w:rPr>
          <w:b/>
          <w:spacing w:val="-2"/>
          <w:sz w:val="24"/>
        </w:rPr>
        <w:t xml:space="preserve"> </w:t>
      </w:r>
      <w:r>
        <w:rPr>
          <w:b/>
          <w:sz w:val="24"/>
        </w:rPr>
        <w:t>EDİLECEKTİR.</w:t>
      </w:r>
    </w:p>
    <w:p w14:paraId="65B6FDE9" w14:textId="3CD834D1" w:rsidR="001365D4" w:rsidRDefault="001365D4">
      <w:pPr>
        <w:pStyle w:val="GvdeMetni"/>
        <w:rPr>
          <w:b/>
          <w:sz w:val="26"/>
        </w:rPr>
      </w:pPr>
    </w:p>
    <w:p w14:paraId="4D6F19F4" w14:textId="3A43924A" w:rsidR="00CC6CDA" w:rsidRDefault="00CC6CDA">
      <w:pPr>
        <w:pStyle w:val="GvdeMetni"/>
        <w:rPr>
          <w:b/>
          <w:sz w:val="26"/>
        </w:rPr>
      </w:pPr>
    </w:p>
    <w:p w14:paraId="4D4FE2E5" w14:textId="0CC04602" w:rsidR="00CC6CDA" w:rsidRDefault="00CC6CDA">
      <w:pPr>
        <w:pStyle w:val="GvdeMetni"/>
        <w:rPr>
          <w:b/>
          <w:sz w:val="26"/>
        </w:rPr>
      </w:pPr>
    </w:p>
    <w:p w14:paraId="474A73E6" w14:textId="0E4D08BD" w:rsidR="00CC6CDA" w:rsidRDefault="00CC6CDA">
      <w:pPr>
        <w:pStyle w:val="GvdeMetni"/>
        <w:rPr>
          <w:b/>
          <w:sz w:val="26"/>
        </w:rPr>
      </w:pPr>
    </w:p>
    <w:p w14:paraId="3C54E765" w14:textId="203DD207" w:rsidR="00CC6CDA" w:rsidRDefault="00CC6CDA">
      <w:pPr>
        <w:pStyle w:val="GvdeMetni"/>
        <w:rPr>
          <w:b/>
          <w:sz w:val="26"/>
        </w:rPr>
      </w:pPr>
    </w:p>
    <w:p w14:paraId="7EAF2331" w14:textId="1FE60809" w:rsidR="00CC6CDA" w:rsidRDefault="00CC6CDA">
      <w:pPr>
        <w:pStyle w:val="GvdeMetni"/>
        <w:rPr>
          <w:b/>
          <w:sz w:val="26"/>
        </w:rPr>
      </w:pPr>
    </w:p>
    <w:p w14:paraId="112075A8" w14:textId="39ECE92F" w:rsidR="00CC6CDA" w:rsidRPr="00CC6CDA" w:rsidRDefault="00CC6CDA">
      <w:pPr>
        <w:pStyle w:val="GvdeMetni"/>
        <w:rPr>
          <w:b/>
          <w:sz w:val="26"/>
          <w:u w:val="single"/>
        </w:rPr>
      </w:pPr>
      <w:r w:rsidRPr="00CC6CDA">
        <w:rPr>
          <w:b/>
          <w:sz w:val="26"/>
          <w:u w:val="single"/>
        </w:rPr>
        <w:lastRenderedPageBreak/>
        <w:t>AÇIKLAMALALAR:</w:t>
      </w:r>
    </w:p>
    <w:p w14:paraId="3837CBFB" w14:textId="50BA7801" w:rsidR="001365D4" w:rsidRDefault="001365D4">
      <w:pPr>
        <w:pStyle w:val="GvdeMetni"/>
        <w:rPr>
          <w:b/>
          <w:sz w:val="22"/>
        </w:rPr>
      </w:pPr>
    </w:p>
    <w:p w14:paraId="0AD4DA7C" w14:textId="52D817DE" w:rsidR="002E597D" w:rsidRDefault="00CC6CDA" w:rsidP="006E3C1A">
      <w:pPr>
        <w:pStyle w:val="GvdeMetni"/>
        <w:numPr>
          <w:ilvl w:val="0"/>
          <w:numId w:val="14"/>
        </w:numPr>
        <w:spacing w:line="360" w:lineRule="auto"/>
        <w:jc w:val="both"/>
        <w:rPr>
          <w:bCs/>
          <w:sz w:val="22"/>
        </w:rPr>
      </w:pPr>
      <w:r w:rsidRPr="0016016E">
        <w:rPr>
          <w:bCs/>
          <w:sz w:val="22"/>
        </w:rPr>
        <w:t>14. Katı tüm mobilya, masa ve dolaplar 1.sınıf MDF üzeri Amerikan ceviz doğal ahşap kaplama olacaktır. Belli yerlerde akrilik lake olacaktır.</w:t>
      </w:r>
      <w:r w:rsidR="006E0C15">
        <w:rPr>
          <w:bCs/>
          <w:sz w:val="22"/>
        </w:rPr>
        <w:t>,</w:t>
      </w:r>
    </w:p>
    <w:p w14:paraId="47187358" w14:textId="1752B568" w:rsidR="006E0C15" w:rsidRDefault="006E0C15" w:rsidP="006E0C15">
      <w:pPr>
        <w:pStyle w:val="GvdeMetni"/>
        <w:numPr>
          <w:ilvl w:val="0"/>
          <w:numId w:val="14"/>
        </w:numPr>
        <w:spacing w:line="360" w:lineRule="auto"/>
        <w:jc w:val="both"/>
        <w:rPr>
          <w:bCs/>
          <w:sz w:val="22"/>
        </w:rPr>
      </w:pPr>
      <w:r w:rsidRPr="0016016E">
        <w:rPr>
          <w:bCs/>
          <w:sz w:val="22"/>
        </w:rPr>
        <w:t xml:space="preserve">Kaplama üzeri poliüretan astar ve akrilik cila olacaktır. Son kat olarak </w:t>
      </w:r>
      <w:proofErr w:type="spellStart"/>
      <w:r w:rsidRPr="0016016E">
        <w:rPr>
          <w:bCs/>
          <w:sz w:val="22"/>
        </w:rPr>
        <w:t>sayarlak</w:t>
      </w:r>
      <w:proofErr w:type="spellEnd"/>
      <w:r w:rsidRPr="0016016E">
        <w:rPr>
          <w:bCs/>
          <w:sz w:val="22"/>
        </w:rPr>
        <w:t xml:space="preserve"> çizilmez cila olacaktır.</w:t>
      </w:r>
      <w:r>
        <w:rPr>
          <w:bCs/>
          <w:sz w:val="22"/>
        </w:rPr>
        <w:t xml:space="preserve"> </w:t>
      </w:r>
      <w:r w:rsidRPr="0016016E">
        <w:rPr>
          <w:bCs/>
          <w:sz w:val="22"/>
        </w:rPr>
        <w:t xml:space="preserve">Kaplama üzeri poliüretan astar ve akrilik cila olacaktır. Son kat olarak </w:t>
      </w:r>
      <w:proofErr w:type="spellStart"/>
      <w:r w:rsidRPr="0016016E">
        <w:rPr>
          <w:bCs/>
          <w:sz w:val="22"/>
        </w:rPr>
        <w:t>sayarlak</w:t>
      </w:r>
      <w:proofErr w:type="spellEnd"/>
      <w:r w:rsidRPr="0016016E">
        <w:rPr>
          <w:bCs/>
          <w:sz w:val="22"/>
        </w:rPr>
        <w:t xml:space="preserve"> çizilmez cila olacaktır.</w:t>
      </w:r>
    </w:p>
    <w:p w14:paraId="5B060BFB" w14:textId="72E6EC3E" w:rsidR="006E0C15" w:rsidRPr="006E0C15" w:rsidRDefault="006E0C15" w:rsidP="006E0C15">
      <w:pPr>
        <w:pStyle w:val="GvdeMetni"/>
        <w:numPr>
          <w:ilvl w:val="0"/>
          <w:numId w:val="14"/>
        </w:numPr>
        <w:spacing w:line="360" w:lineRule="auto"/>
        <w:jc w:val="both"/>
        <w:rPr>
          <w:bCs/>
          <w:sz w:val="22"/>
        </w:rPr>
      </w:pPr>
      <w:r>
        <w:t>Doğal ahşap kaplamalı levhaların iç kısımlarında kalan yüzeylerde sadece astar vernik işlemleri yapılmalıdır</w:t>
      </w:r>
    </w:p>
    <w:p w14:paraId="6F0D24DF" w14:textId="16248578" w:rsidR="0024620A" w:rsidRPr="000C6B65" w:rsidRDefault="0024620A" w:rsidP="006E3C1A">
      <w:pPr>
        <w:pStyle w:val="GvdeMetni"/>
        <w:numPr>
          <w:ilvl w:val="0"/>
          <w:numId w:val="14"/>
        </w:numPr>
        <w:spacing w:line="360" w:lineRule="auto"/>
        <w:jc w:val="both"/>
        <w:rPr>
          <w:bCs/>
          <w:sz w:val="22"/>
        </w:rPr>
      </w:pPr>
      <w:r>
        <w:rPr>
          <w:bCs/>
          <w:sz w:val="22"/>
        </w:rPr>
        <w:t>Ofis mobilyaları 1.sınıf melamin kaplama</w:t>
      </w:r>
      <w:r w:rsidR="00041098">
        <w:rPr>
          <w:bCs/>
          <w:sz w:val="22"/>
        </w:rPr>
        <w:t xml:space="preserve"> yonga levha</w:t>
      </w:r>
      <w:r>
        <w:rPr>
          <w:bCs/>
          <w:sz w:val="22"/>
        </w:rPr>
        <w:t xml:space="preserve"> </w:t>
      </w:r>
      <w:r w:rsidR="00367086">
        <w:rPr>
          <w:bCs/>
          <w:sz w:val="22"/>
        </w:rPr>
        <w:t>olup, bütün kenarlar 2mm PVC olacaktır.</w:t>
      </w:r>
      <w:r w:rsidR="00041098">
        <w:rPr>
          <w:bCs/>
          <w:sz w:val="22"/>
        </w:rPr>
        <w:t xml:space="preserve"> K</w:t>
      </w:r>
      <w:r w:rsidR="00041098">
        <w:t xml:space="preserve">ullanılacak 8, 18 ve 30 mm kalınlığındaki yonga levhalar; odun ya da diğer </w:t>
      </w:r>
      <w:proofErr w:type="spellStart"/>
      <w:r w:rsidR="00041098">
        <w:t>lignoselülozik</w:t>
      </w:r>
      <w:proofErr w:type="spellEnd"/>
      <w:r w:rsidR="00041098">
        <w:t xml:space="preserve"> hammaddelerden elde edilen yongaların kurutulmasından sonra sentetik reçinelerle muamele edilip belli sıcaklık ve basınç altında preslenmesiyle elde edilen geniş yüzeyli levhalar olmalı, TS EN 312 ve TSE EN 14322 standartlarına uygun olmalı, formaldehit emisyonu bakımından E1 formunda olmalıdır.</w:t>
      </w:r>
    </w:p>
    <w:p w14:paraId="304FC27D" w14:textId="6620B802" w:rsidR="0016016E" w:rsidRDefault="0016016E" w:rsidP="006E3C1A">
      <w:pPr>
        <w:widowControl/>
        <w:numPr>
          <w:ilvl w:val="0"/>
          <w:numId w:val="14"/>
        </w:numPr>
        <w:autoSpaceDE/>
        <w:autoSpaceDN/>
        <w:spacing w:line="360" w:lineRule="auto"/>
        <w:jc w:val="both"/>
      </w:pPr>
      <w:r w:rsidRPr="0016016E">
        <w:t>Mobilya 1.sınıf MDF lam malzeme olup kenar köşeler 45 derece kesip gönye burun toplama yapılarak kalınlaştırılacaktır. Köşe bitiş yerleri hatasız olacaktır.</w:t>
      </w:r>
    </w:p>
    <w:p w14:paraId="10401DF7" w14:textId="14941CE8" w:rsidR="006E3C1A" w:rsidRPr="0016016E" w:rsidRDefault="006E3C1A" w:rsidP="006E3C1A">
      <w:pPr>
        <w:widowControl/>
        <w:numPr>
          <w:ilvl w:val="0"/>
          <w:numId w:val="14"/>
        </w:numPr>
        <w:autoSpaceDE/>
        <w:autoSpaceDN/>
        <w:spacing w:line="360" w:lineRule="auto"/>
        <w:jc w:val="both"/>
      </w:pPr>
      <w:r>
        <w:t>Proje detaylarına göre duvar kaplamalarda gizli LED aydınlatma olup, yanar şekilde teslim edilecektir.</w:t>
      </w:r>
    </w:p>
    <w:p w14:paraId="501724A7" w14:textId="72418991" w:rsidR="0016016E" w:rsidRDefault="0016016E" w:rsidP="006E3C1A">
      <w:pPr>
        <w:widowControl/>
        <w:numPr>
          <w:ilvl w:val="0"/>
          <w:numId w:val="14"/>
        </w:numPr>
        <w:autoSpaceDE/>
        <w:autoSpaceDN/>
        <w:spacing w:line="360" w:lineRule="auto"/>
        <w:jc w:val="both"/>
      </w:pPr>
      <w:r w:rsidRPr="0016016E">
        <w:t>Ürünler projede belirtilen ölçülerde imalatı yapılacaktır. Satıcı yerinde hassas imalat ölçüsü alıp, imalatı bu ölçüye göre özel imal edecektir.</w:t>
      </w:r>
    </w:p>
    <w:p w14:paraId="5747832D" w14:textId="78B0C882" w:rsidR="00041098" w:rsidRDefault="00041098" w:rsidP="006E3C1A">
      <w:pPr>
        <w:widowControl/>
        <w:numPr>
          <w:ilvl w:val="0"/>
          <w:numId w:val="14"/>
        </w:numPr>
        <w:autoSpaceDE/>
        <w:autoSpaceDN/>
        <w:spacing w:line="360" w:lineRule="auto"/>
        <w:jc w:val="both"/>
      </w:pPr>
      <w:r>
        <w:t xml:space="preserve">Masa ayakları DKP </w:t>
      </w:r>
      <w:proofErr w:type="spellStart"/>
      <w:r>
        <w:t>sactan</w:t>
      </w:r>
      <w:proofErr w:type="spellEnd"/>
      <w:r>
        <w:t xml:space="preserve"> özel olarak çekilip </w:t>
      </w:r>
      <w:proofErr w:type="spellStart"/>
      <w:r>
        <w:t>mukavemetlendirilerek</w:t>
      </w:r>
      <w:proofErr w:type="spellEnd"/>
      <w:r>
        <w:t xml:space="preserve"> beşgen profil haline getirilmeli ve elektrostatik toz boya ile boyanarak üretilmelidir.</w:t>
      </w:r>
    </w:p>
    <w:p w14:paraId="31090D7A" w14:textId="365BB743" w:rsidR="00041098" w:rsidRDefault="00041098" w:rsidP="006E3C1A">
      <w:pPr>
        <w:widowControl/>
        <w:numPr>
          <w:ilvl w:val="0"/>
          <w:numId w:val="14"/>
        </w:numPr>
        <w:autoSpaceDE/>
        <w:autoSpaceDN/>
        <w:spacing w:line="360" w:lineRule="auto"/>
        <w:jc w:val="both"/>
      </w:pPr>
      <w:r>
        <w:t>Masa ayaklarının yere basan kısımları, yükseklik ayarlı özel plastik pabuçlar ile desteklenmelidir.</w:t>
      </w:r>
    </w:p>
    <w:p w14:paraId="77924939" w14:textId="28C6869E" w:rsidR="00041098" w:rsidRDefault="00041098" w:rsidP="006E3C1A">
      <w:pPr>
        <w:widowControl/>
        <w:numPr>
          <w:ilvl w:val="0"/>
          <w:numId w:val="14"/>
        </w:numPr>
        <w:autoSpaceDE/>
        <w:autoSpaceDN/>
        <w:spacing w:line="360" w:lineRule="auto"/>
        <w:jc w:val="both"/>
      </w:pPr>
      <w:r>
        <w:t xml:space="preserve">Masa traversi DKP </w:t>
      </w:r>
      <w:proofErr w:type="spellStart"/>
      <w:r>
        <w:t>sactan</w:t>
      </w:r>
      <w:proofErr w:type="spellEnd"/>
      <w:r>
        <w:t xml:space="preserve"> ilgili ölçülerde kesildikten sonra preste form verilerek </w:t>
      </w:r>
      <w:proofErr w:type="spellStart"/>
      <w:r>
        <w:t>mukavemetlendirilmeli</w:t>
      </w:r>
      <w:proofErr w:type="spellEnd"/>
      <w:r>
        <w:t xml:space="preserve"> ve elektrostatik toz boya ile boyanarak üretilmelidir</w:t>
      </w:r>
    </w:p>
    <w:p w14:paraId="32B99625" w14:textId="77777777" w:rsidR="00367086" w:rsidRPr="00367086" w:rsidRDefault="0016016E" w:rsidP="006E3C1A">
      <w:pPr>
        <w:pStyle w:val="GvdeMetni"/>
        <w:numPr>
          <w:ilvl w:val="0"/>
          <w:numId w:val="14"/>
        </w:numPr>
        <w:spacing w:line="360" w:lineRule="auto"/>
        <w:jc w:val="both"/>
        <w:rPr>
          <w:bCs/>
          <w:sz w:val="22"/>
        </w:rPr>
      </w:pPr>
      <w:r w:rsidRPr="0016016E">
        <w:rPr>
          <w:sz w:val="22"/>
          <w:szCs w:val="22"/>
        </w:rPr>
        <w:t xml:space="preserve">Masa ve dolaplarda </w:t>
      </w:r>
      <w:r w:rsidR="00A36693">
        <w:rPr>
          <w:sz w:val="22"/>
          <w:szCs w:val="22"/>
        </w:rPr>
        <w:t xml:space="preserve">frenli menteşe, Çekmecelerde </w:t>
      </w:r>
      <w:r w:rsidRPr="0016016E">
        <w:rPr>
          <w:sz w:val="22"/>
          <w:szCs w:val="22"/>
        </w:rPr>
        <w:t xml:space="preserve">çift açınım, fren </w:t>
      </w:r>
      <w:proofErr w:type="spellStart"/>
      <w:r w:rsidRPr="0016016E">
        <w:rPr>
          <w:sz w:val="22"/>
          <w:szCs w:val="22"/>
        </w:rPr>
        <w:t>stoplu</w:t>
      </w:r>
      <w:proofErr w:type="spellEnd"/>
      <w:r w:rsidRPr="0016016E">
        <w:rPr>
          <w:sz w:val="22"/>
          <w:szCs w:val="22"/>
        </w:rPr>
        <w:t xml:space="preserve"> ray mekanizma olacaktır.</w:t>
      </w:r>
    </w:p>
    <w:p w14:paraId="3D149656" w14:textId="6BFE7D75" w:rsidR="002E597D" w:rsidRPr="00041098" w:rsidRDefault="00367086" w:rsidP="00367086">
      <w:pPr>
        <w:pStyle w:val="GvdeMetni"/>
        <w:numPr>
          <w:ilvl w:val="0"/>
          <w:numId w:val="14"/>
        </w:numPr>
        <w:spacing w:line="360" w:lineRule="auto"/>
        <w:jc w:val="both"/>
        <w:rPr>
          <w:bCs/>
          <w:sz w:val="22"/>
        </w:rPr>
      </w:pPr>
      <w:r>
        <w:rPr>
          <w:sz w:val="22"/>
          <w:szCs w:val="22"/>
        </w:rPr>
        <w:t>Bütün dolaplar kilitli ola</w:t>
      </w:r>
      <w:r w:rsidRPr="00367086">
        <w:rPr>
          <w:sz w:val="22"/>
          <w:szCs w:val="22"/>
        </w:rPr>
        <w:t>caktır. Çekmecelerde merkezi kilit sistemi olacaktır.</w:t>
      </w:r>
    </w:p>
    <w:p w14:paraId="1D1FCFFE" w14:textId="6E5DCCFC" w:rsidR="00041098" w:rsidRPr="00041098" w:rsidRDefault="00041098" w:rsidP="00367086">
      <w:pPr>
        <w:pStyle w:val="GvdeMetni"/>
        <w:numPr>
          <w:ilvl w:val="0"/>
          <w:numId w:val="14"/>
        </w:numPr>
        <w:spacing w:line="360" w:lineRule="auto"/>
        <w:jc w:val="both"/>
        <w:rPr>
          <w:bCs/>
          <w:sz w:val="22"/>
        </w:rPr>
      </w:pPr>
      <w:r>
        <w:t xml:space="preserve">Masa Priz grubunda </w:t>
      </w:r>
      <w:proofErr w:type="spellStart"/>
      <w:r>
        <w:t>eloksallı</w:t>
      </w:r>
      <w:proofErr w:type="spellEnd"/>
      <w:r>
        <w:t xml:space="preserve"> alüminyum profil ve plastik priz aparatları kullanılmalıdır. Priz grubunda </w:t>
      </w:r>
      <w:proofErr w:type="spellStart"/>
      <w:r>
        <w:t>eloksallı</w:t>
      </w:r>
      <w:proofErr w:type="spellEnd"/>
      <w:r>
        <w:t xml:space="preserve"> alüminyum profil ve plastik priz aparatları kullanılmalıdır.</w:t>
      </w:r>
      <w:r w:rsidRPr="00041098">
        <w:t xml:space="preserve"> </w:t>
      </w:r>
      <w:r>
        <w:t xml:space="preserve">Priz grubu aparatı; 3 şebeke prizi, 2 data ve 1 telefon girişinden </w:t>
      </w:r>
      <w:proofErr w:type="gramStart"/>
      <w:r>
        <w:t>oluşmalıdır(</w:t>
      </w:r>
      <w:proofErr w:type="gramEnd"/>
      <w:r>
        <w:t xml:space="preserve">gerekli görülen yerlere 1 adet </w:t>
      </w:r>
      <w:proofErr w:type="spellStart"/>
      <w:r>
        <w:t>ups</w:t>
      </w:r>
      <w:proofErr w:type="spellEnd"/>
      <w:r>
        <w:t xml:space="preserve"> girişli priz opsiyonel olarak eklenecektir).</w:t>
      </w:r>
    </w:p>
    <w:p w14:paraId="1F8DE1C6" w14:textId="53936995" w:rsidR="00041098" w:rsidRPr="004856FF" w:rsidRDefault="00041098" w:rsidP="00367086">
      <w:pPr>
        <w:pStyle w:val="GvdeMetni"/>
        <w:numPr>
          <w:ilvl w:val="0"/>
          <w:numId w:val="14"/>
        </w:numPr>
        <w:spacing w:line="360" w:lineRule="auto"/>
        <w:jc w:val="both"/>
        <w:rPr>
          <w:bCs/>
          <w:sz w:val="22"/>
        </w:rPr>
      </w:pPr>
      <w:r>
        <w:t>Kablo taşıyıcı omurga masaya uygun ölçülerde olmalıdır. Üründe plastik (polipropilen) kullanılmalıdır. Kablo taşıyıcı omurga; önceden kalıbı yapılan, plastik enjeksiyon makinasında PP (</w:t>
      </w:r>
      <w:proofErr w:type="spellStart"/>
      <w:r>
        <w:t>polipropilem</w:t>
      </w:r>
      <w:proofErr w:type="spellEnd"/>
      <w:r>
        <w:t>) malzemeden baskı alınarak üretilmelidir. Kablo taşıyıcı omurga masaya monte edilebilmelidir</w:t>
      </w:r>
      <w:r w:rsidR="004856FF">
        <w:t>.</w:t>
      </w:r>
    </w:p>
    <w:p w14:paraId="59465690" w14:textId="48C05C47" w:rsidR="004856FF" w:rsidRPr="001E27B2" w:rsidRDefault="001E27B2" w:rsidP="00367086">
      <w:pPr>
        <w:pStyle w:val="GvdeMetni"/>
        <w:numPr>
          <w:ilvl w:val="0"/>
          <w:numId w:val="14"/>
        </w:numPr>
        <w:spacing w:line="360" w:lineRule="auto"/>
        <w:jc w:val="both"/>
        <w:rPr>
          <w:bCs/>
          <w:sz w:val="22"/>
        </w:rPr>
      </w:pPr>
      <w:r>
        <w:t>Ofis Koltuk dökme sünger sırta sahip olmalıdır ve özel kalıp ile şekillendirilmiş plastik üzerine 45-50 DNS (kg/m3) yoğunlukta özel kalıp ile şekillendirilmiş dökme süngerden imal edilmelidir.</w:t>
      </w:r>
    </w:p>
    <w:p w14:paraId="16A0F7A5" w14:textId="4A0B8F0E" w:rsidR="001E27B2" w:rsidRPr="001E27B2" w:rsidRDefault="001E27B2" w:rsidP="00367086">
      <w:pPr>
        <w:pStyle w:val="GvdeMetni"/>
        <w:numPr>
          <w:ilvl w:val="0"/>
          <w:numId w:val="14"/>
        </w:numPr>
        <w:spacing w:line="360" w:lineRule="auto"/>
        <w:jc w:val="both"/>
        <w:rPr>
          <w:bCs/>
          <w:sz w:val="22"/>
        </w:rPr>
      </w:pPr>
      <w:r>
        <w:t>Koltuk dökme sünger sırta sahip olmalıdır ve özel kalıp ile şekillendirilmiş plastik üzerine 45-50 DNS (kg/m3) yoğunlukta özel kalıp ile şekillendirilmiş dökme süngerden imal edilmelidir.</w:t>
      </w:r>
    </w:p>
    <w:p w14:paraId="387BD8F7" w14:textId="2E9BD967" w:rsidR="001E27B2" w:rsidRPr="001E27B2" w:rsidRDefault="001E27B2" w:rsidP="00367086">
      <w:pPr>
        <w:pStyle w:val="GvdeMetni"/>
        <w:numPr>
          <w:ilvl w:val="0"/>
          <w:numId w:val="14"/>
        </w:numPr>
        <w:spacing w:line="360" w:lineRule="auto"/>
        <w:jc w:val="both"/>
        <w:rPr>
          <w:bCs/>
          <w:sz w:val="22"/>
        </w:rPr>
      </w:pPr>
      <w:r>
        <w:t>Koltuk kolları DKP borudan imal edilmiş üstü plastik kaplı sabit T- kol olmalıdır.</w:t>
      </w:r>
    </w:p>
    <w:p w14:paraId="2BF0011D" w14:textId="59C1D0C7" w:rsidR="001E27B2" w:rsidRPr="001E27B2" w:rsidRDefault="001E27B2" w:rsidP="00367086">
      <w:pPr>
        <w:pStyle w:val="GvdeMetni"/>
        <w:numPr>
          <w:ilvl w:val="0"/>
          <w:numId w:val="14"/>
        </w:numPr>
        <w:spacing w:line="360" w:lineRule="auto"/>
        <w:jc w:val="both"/>
        <w:rPr>
          <w:bCs/>
          <w:sz w:val="22"/>
        </w:rPr>
      </w:pPr>
      <w:r>
        <w:lastRenderedPageBreak/>
        <w:t xml:space="preserve">Koltukta arka taraflardan yataklanmış pullarla yatma açısı ayarlanabilen kuyruklu </w:t>
      </w:r>
      <w:proofErr w:type="spellStart"/>
      <w:r>
        <w:t>multi</w:t>
      </w:r>
      <w:proofErr w:type="spellEnd"/>
      <w:r>
        <w:t xml:space="preserve"> </w:t>
      </w:r>
      <w:proofErr w:type="spellStart"/>
      <w:r>
        <w:t>tilt</w:t>
      </w:r>
      <w:proofErr w:type="spellEnd"/>
      <w:r>
        <w:t xml:space="preserve"> mekanizma kullanılmalıdır. Mekanizma kilidi açıldığında oturma yeri ve sırt beraber salıncak hareketi yapabilmeli, kullanıcının sırtı istediği konumda sabitlenebilmelidir.</w:t>
      </w:r>
    </w:p>
    <w:p w14:paraId="7B733F33" w14:textId="796E0EA0" w:rsidR="001E27B2" w:rsidRPr="001E27B2" w:rsidRDefault="001E27B2" w:rsidP="00367086">
      <w:pPr>
        <w:pStyle w:val="GvdeMetni"/>
        <w:numPr>
          <w:ilvl w:val="0"/>
          <w:numId w:val="14"/>
        </w:numPr>
        <w:spacing w:line="360" w:lineRule="auto"/>
        <w:jc w:val="both"/>
        <w:rPr>
          <w:bCs/>
          <w:sz w:val="22"/>
        </w:rPr>
      </w:pPr>
      <w:r>
        <w:t xml:space="preserve">Koltuktaki amortisör DIN Avrupa normlarına uygun </w:t>
      </w:r>
      <w:proofErr w:type="spellStart"/>
      <w:r>
        <w:t>class</w:t>
      </w:r>
      <w:proofErr w:type="spellEnd"/>
      <w:r>
        <w:t xml:space="preserve"> 4 kalitesinde olmalı ve aynı zamanda ilk oturuşta şok emici özel esneme özeliğine de sahip olmalıdır.</w:t>
      </w:r>
    </w:p>
    <w:p w14:paraId="0E340D1C" w14:textId="59DD1FDF" w:rsidR="001E27B2" w:rsidRPr="001E27B2" w:rsidRDefault="001E27B2" w:rsidP="00367086">
      <w:pPr>
        <w:pStyle w:val="GvdeMetni"/>
        <w:numPr>
          <w:ilvl w:val="0"/>
          <w:numId w:val="14"/>
        </w:numPr>
        <w:spacing w:line="360" w:lineRule="auto"/>
        <w:jc w:val="both"/>
        <w:rPr>
          <w:bCs/>
          <w:sz w:val="22"/>
        </w:rPr>
      </w:pPr>
      <w:r>
        <w:t xml:space="preserve">Koltukta bulunması istenen 65 cm çapında plastik </w:t>
      </w:r>
      <w:proofErr w:type="spellStart"/>
      <w:r>
        <w:t>pramid</w:t>
      </w:r>
      <w:proofErr w:type="spellEnd"/>
      <w:r>
        <w:t xml:space="preserve"> yıldız ayak, Enjeksiyon preslerinde ürüne göre özel kalıp yapılarak, plastik hammaddeyi kalıp içerisine yüksek basınçlarda ve sıcaklıklarda enjekte etme yöntemi ile üretilmelidir.</w:t>
      </w:r>
    </w:p>
    <w:p w14:paraId="131C8E73" w14:textId="416189CB" w:rsidR="001E27B2" w:rsidRPr="001E27B2" w:rsidRDefault="001E27B2" w:rsidP="00367086">
      <w:pPr>
        <w:pStyle w:val="GvdeMetni"/>
        <w:numPr>
          <w:ilvl w:val="0"/>
          <w:numId w:val="14"/>
        </w:numPr>
        <w:spacing w:line="360" w:lineRule="auto"/>
        <w:jc w:val="both"/>
        <w:rPr>
          <w:bCs/>
          <w:sz w:val="22"/>
        </w:rPr>
      </w:pPr>
      <w:r>
        <w:t xml:space="preserve">Koltuk tekerleği </w:t>
      </w:r>
      <w:proofErr w:type="spellStart"/>
      <w:r>
        <w:t>polyamid</w:t>
      </w:r>
      <w:proofErr w:type="spellEnd"/>
      <w:r>
        <w:t xml:space="preserve"> malzemeden imal edilmelidir, ayrıca bu tekerlek 50 mm çapında vidasız geçme özeliğine sahip olmalıdır.</w:t>
      </w:r>
    </w:p>
    <w:p w14:paraId="55EFF7C7" w14:textId="46B078E3" w:rsidR="001E27B2" w:rsidRPr="00C3051C" w:rsidRDefault="001E27B2" w:rsidP="00367086">
      <w:pPr>
        <w:pStyle w:val="GvdeMetni"/>
        <w:numPr>
          <w:ilvl w:val="0"/>
          <w:numId w:val="14"/>
        </w:numPr>
        <w:spacing w:line="360" w:lineRule="auto"/>
        <w:jc w:val="both"/>
        <w:rPr>
          <w:bCs/>
          <w:sz w:val="22"/>
        </w:rPr>
      </w:pPr>
      <w:r>
        <w:t>Koltuk özel kutularında paketlenip sevk edilmeli ve kullanılacak malzemeler 1.sınıf olmalıdır.</w:t>
      </w:r>
    </w:p>
    <w:p w14:paraId="7B1A7268" w14:textId="77777777" w:rsidR="00C3051C" w:rsidRPr="00FD5663" w:rsidRDefault="00C3051C" w:rsidP="00C3051C">
      <w:pPr>
        <w:pStyle w:val="GvdeMetni"/>
        <w:spacing w:line="360" w:lineRule="auto"/>
        <w:ind w:left="720"/>
        <w:jc w:val="both"/>
        <w:rPr>
          <w:bCs/>
          <w:sz w:val="22"/>
        </w:rPr>
      </w:pPr>
    </w:p>
    <w:p w14:paraId="396C576F" w14:textId="32E13BFD" w:rsidR="00FD5663" w:rsidRPr="00C3051C" w:rsidRDefault="00FD5663" w:rsidP="00367086">
      <w:pPr>
        <w:pStyle w:val="GvdeMetni"/>
        <w:numPr>
          <w:ilvl w:val="0"/>
          <w:numId w:val="14"/>
        </w:numPr>
        <w:spacing w:line="360" w:lineRule="auto"/>
        <w:jc w:val="both"/>
        <w:rPr>
          <w:bCs/>
          <w:sz w:val="22"/>
        </w:rPr>
      </w:pPr>
      <w:proofErr w:type="spellStart"/>
      <w:r>
        <w:t>Labaratuvarlar</w:t>
      </w:r>
      <w:proofErr w:type="spellEnd"/>
      <w:r>
        <w:t xml:space="preserve"> için;</w:t>
      </w:r>
    </w:p>
    <w:p w14:paraId="05C737B3" w14:textId="77777777" w:rsidR="00C3051C" w:rsidRPr="00FD5663" w:rsidRDefault="00C3051C" w:rsidP="00C3051C">
      <w:pPr>
        <w:pStyle w:val="GvdeMetni"/>
        <w:spacing w:line="360" w:lineRule="auto"/>
        <w:ind w:left="720"/>
        <w:jc w:val="both"/>
        <w:rPr>
          <w:bCs/>
          <w:sz w:val="22"/>
        </w:rPr>
      </w:pPr>
    </w:p>
    <w:p w14:paraId="6C01A2CC" w14:textId="4687FA17" w:rsidR="00FD5663" w:rsidRDefault="00FD5663" w:rsidP="00FD5663">
      <w:pPr>
        <w:pStyle w:val="GvdeMetni"/>
        <w:spacing w:line="360" w:lineRule="auto"/>
        <w:ind w:left="720"/>
        <w:jc w:val="both"/>
        <w:rPr>
          <w:bCs/>
          <w:sz w:val="22"/>
        </w:rPr>
      </w:pPr>
      <w:r>
        <w:rPr>
          <w:noProof/>
        </w:rPr>
        <w:drawing>
          <wp:inline distT="0" distB="0" distL="0" distR="0" wp14:anchorId="543A105B" wp14:editId="460E6FBB">
            <wp:extent cx="6038850" cy="4219575"/>
            <wp:effectExtent l="0" t="0" r="0" b="9525"/>
            <wp:docPr id="2" name="Resim 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içeren bir resim&#10;&#10;Açıklama otomatik olarak oluşturuldu"/>
                    <pic:cNvPicPr/>
                  </pic:nvPicPr>
                  <pic:blipFill>
                    <a:blip r:embed="rId9"/>
                    <a:stretch>
                      <a:fillRect/>
                    </a:stretch>
                  </pic:blipFill>
                  <pic:spPr>
                    <a:xfrm>
                      <a:off x="0" y="0"/>
                      <a:ext cx="6038850" cy="4219575"/>
                    </a:xfrm>
                    <a:prstGeom prst="rect">
                      <a:avLst/>
                    </a:prstGeom>
                  </pic:spPr>
                </pic:pic>
              </a:graphicData>
            </a:graphic>
          </wp:inline>
        </w:drawing>
      </w:r>
      <w:r>
        <w:rPr>
          <w:noProof/>
        </w:rPr>
        <w:lastRenderedPageBreak/>
        <w:drawing>
          <wp:inline distT="0" distB="0" distL="0" distR="0" wp14:anchorId="42EA5AA1" wp14:editId="277209D0">
            <wp:extent cx="5970628" cy="8372475"/>
            <wp:effectExtent l="0" t="0" r="0" b="0"/>
            <wp:docPr id="4" name="Resim 4"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tablo içeren bir resim&#10;&#10;Açıklama otomatik olarak oluşturuldu"/>
                    <pic:cNvPicPr/>
                  </pic:nvPicPr>
                  <pic:blipFill>
                    <a:blip r:embed="rId10"/>
                    <a:stretch>
                      <a:fillRect/>
                    </a:stretch>
                  </pic:blipFill>
                  <pic:spPr>
                    <a:xfrm>
                      <a:off x="0" y="0"/>
                      <a:ext cx="5978310" cy="8383248"/>
                    </a:xfrm>
                    <a:prstGeom prst="rect">
                      <a:avLst/>
                    </a:prstGeom>
                  </pic:spPr>
                </pic:pic>
              </a:graphicData>
            </a:graphic>
          </wp:inline>
        </w:drawing>
      </w:r>
    </w:p>
    <w:p w14:paraId="6992150D" w14:textId="015E7081" w:rsidR="00FD5663" w:rsidRDefault="00FD5663" w:rsidP="00FD5663">
      <w:pPr>
        <w:pStyle w:val="GvdeMetni"/>
        <w:spacing w:line="360" w:lineRule="auto"/>
        <w:ind w:left="720"/>
        <w:jc w:val="both"/>
        <w:rPr>
          <w:bCs/>
          <w:sz w:val="22"/>
        </w:rPr>
      </w:pPr>
    </w:p>
    <w:p w14:paraId="1F0EBEB6" w14:textId="744ABDE5" w:rsidR="00FD5663" w:rsidRDefault="00FD5663" w:rsidP="00FD5663">
      <w:pPr>
        <w:pStyle w:val="GvdeMetni"/>
        <w:spacing w:line="360" w:lineRule="auto"/>
        <w:ind w:left="720"/>
        <w:jc w:val="both"/>
        <w:rPr>
          <w:bCs/>
          <w:sz w:val="22"/>
        </w:rPr>
      </w:pPr>
    </w:p>
    <w:p w14:paraId="018EC225" w14:textId="022DA733" w:rsidR="00FD5663" w:rsidRDefault="00FD5663" w:rsidP="00FD5663">
      <w:pPr>
        <w:pStyle w:val="GvdeMetni"/>
        <w:spacing w:line="360" w:lineRule="auto"/>
        <w:ind w:left="720"/>
        <w:jc w:val="both"/>
        <w:rPr>
          <w:bCs/>
          <w:sz w:val="22"/>
        </w:rPr>
      </w:pPr>
      <w:r>
        <w:rPr>
          <w:noProof/>
        </w:rPr>
        <w:lastRenderedPageBreak/>
        <w:drawing>
          <wp:inline distT="0" distB="0" distL="0" distR="0" wp14:anchorId="2C740F11" wp14:editId="3DD319DE">
            <wp:extent cx="6007735" cy="8305800"/>
            <wp:effectExtent l="0" t="0" r="0" b="0"/>
            <wp:docPr id="5" name="Resim 5"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tablo içeren bir resim&#10;&#10;Açıklama otomatik olarak oluşturuldu"/>
                    <pic:cNvPicPr/>
                  </pic:nvPicPr>
                  <pic:blipFill>
                    <a:blip r:embed="rId11"/>
                    <a:stretch>
                      <a:fillRect/>
                    </a:stretch>
                  </pic:blipFill>
                  <pic:spPr>
                    <a:xfrm>
                      <a:off x="0" y="0"/>
                      <a:ext cx="6012108" cy="8311846"/>
                    </a:xfrm>
                    <a:prstGeom prst="rect">
                      <a:avLst/>
                    </a:prstGeom>
                  </pic:spPr>
                </pic:pic>
              </a:graphicData>
            </a:graphic>
          </wp:inline>
        </w:drawing>
      </w:r>
    </w:p>
    <w:p w14:paraId="5E7F5627" w14:textId="4473FF03" w:rsidR="00FD5663" w:rsidRDefault="00FD5663" w:rsidP="00FD5663">
      <w:pPr>
        <w:pStyle w:val="GvdeMetni"/>
        <w:spacing w:line="360" w:lineRule="auto"/>
        <w:ind w:left="720"/>
        <w:jc w:val="both"/>
        <w:rPr>
          <w:bCs/>
          <w:sz w:val="22"/>
        </w:rPr>
      </w:pPr>
      <w:r>
        <w:rPr>
          <w:noProof/>
        </w:rPr>
        <w:lastRenderedPageBreak/>
        <w:drawing>
          <wp:inline distT="0" distB="0" distL="0" distR="0" wp14:anchorId="2892A01C" wp14:editId="2E2B9597">
            <wp:extent cx="5847715" cy="8534400"/>
            <wp:effectExtent l="0" t="0" r="635" b="0"/>
            <wp:docPr id="6" name="Resim 6"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tablo içeren bir resim&#10;&#10;Açıklama otomatik olarak oluşturuldu"/>
                    <pic:cNvPicPr/>
                  </pic:nvPicPr>
                  <pic:blipFill>
                    <a:blip r:embed="rId12"/>
                    <a:stretch>
                      <a:fillRect/>
                    </a:stretch>
                  </pic:blipFill>
                  <pic:spPr>
                    <a:xfrm>
                      <a:off x="0" y="0"/>
                      <a:ext cx="5853610" cy="8543003"/>
                    </a:xfrm>
                    <a:prstGeom prst="rect">
                      <a:avLst/>
                    </a:prstGeom>
                  </pic:spPr>
                </pic:pic>
              </a:graphicData>
            </a:graphic>
          </wp:inline>
        </w:drawing>
      </w:r>
    </w:p>
    <w:p w14:paraId="310AFFBD" w14:textId="4C1C74EF" w:rsidR="00FD5663" w:rsidRDefault="00FD5663" w:rsidP="00FD5663">
      <w:pPr>
        <w:pStyle w:val="GvdeMetni"/>
        <w:spacing w:line="360" w:lineRule="auto"/>
        <w:ind w:left="720"/>
        <w:jc w:val="both"/>
        <w:rPr>
          <w:bCs/>
          <w:sz w:val="22"/>
        </w:rPr>
      </w:pPr>
    </w:p>
    <w:p w14:paraId="7ABEE18B" w14:textId="07DF80D8" w:rsidR="00FD5663" w:rsidRDefault="00FD5663" w:rsidP="00FD5663">
      <w:pPr>
        <w:pStyle w:val="GvdeMetni"/>
        <w:spacing w:line="360" w:lineRule="auto"/>
        <w:ind w:left="720"/>
        <w:jc w:val="both"/>
        <w:rPr>
          <w:bCs/>
          <w:sz w:val="22"/>
        </w:rPr>
      </w:pPr>
    </w:p>
    <w:p w14:paraId="245E8EF3" w14:textId="5A9EC7C2" w:rsidR="00FD5663" w:rsidRDefault="00FD5663" w:rsidP="00FD5663">
      <w:pPr>
        <w:pStyle w:val="GvdeMetni"/>
        <w:spacing w:line="360" w:lineRule="auto"/>
        <w:ind w:left="720"/>
        <w:jc w:val="both"/>
        <w:rPr>
          <w:bCs/>
          <w:sz w:val="22"/>
        </w:rPr>
      </w:pPr>
    </w:p>
    <w:p w14:paraId="18624242" w14:textId="6A99D57B" w:rsidR="00FD5663" w:rsidRDefault="0072739B" w:rsidP="00FD5663">
      <w:pPr>
        <w:pStyle w:val="GvdeMetni"/>
        <w:spacing w:line="360" w:lineRule="auto"/>
        <w:ind w:left="720"/>
        <w:jc w:val="both"/>
        <w:rPr>
          <w:bCs/>
          <w:sz w:val="22"/>
        </w:rPr>
      </w:pPr>
      <w:r>
        <w:rPr>
          <w:noProof/>
        </w:rPr>
        <w:lastRenderedPageBreak/>
        <w:drawing>
          <wp:inline distT="0" distB="0" distL="0" distR="0" wp14:anchorId="1CC1F52B" wp14:editId="401B18F9">
            <wp:extent cx="6019800" cy="1895475"/>
            <wp:effectExtent l="0" t="0" r="0" b="9525"/>
            <wp:docPr id="7" name="Resim 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içeren bir resim&#10;&#10;Açıklama otomatik olarak oluşturuldu"/>
                    <pic:cNvPicPr/>
                  </pic:nvPicPr>
                  <pic:blipFill>
                    <a:blip r:embed="rId13"/>
                    <a:stretch>
                      <a:fillRect/>
                    </a:stretch>
                  </pic:blipFill>
                  <pic:spPr>
                    <a:xfrm>
                      <a:off x="0" y="0"/>
                      <a:ext cx="6019800" cy="1895475"/>
                    </a:xfrm>
                    <a:prstGeom prst="rect">
                      <a:avLst/>
                    </a:prstGeom>
                  </pic:spPr>
                </pic:pic>
              </a:graphicData>
            </a:graphic>
          </wp:inline>
        </w:drawing>
      </w:r>
    </w:p>
    <w:p w14:paraId="2A9FC566" w14:textId="4E649B3E" w:rsidR="0072739B" w:rsidRDefault="0072739B" w:rsidP="00FD5663">
      <w:pPr>
        <w:pStyle w:val="GvdeMetni"/>
        <w:spacing w:line="360" w:lineRule="auto"/>
        <w:ind w:left="720"/>
        <w:jc w:val="both"/>
        <w:rPr>
          <w:bCs/>
          <w:sz w:val="22"/>
        </w:rPr>
      </w:pPr>
    </w:p>
    <w:p w14:paraId="04A4746A" w14:textId="4E375B15" w:rsidR="0072739B" w:rsidRPr="00367086" w:rsidRDefault="0072739B" w:rsidP="00FD5663">
      <w:pPr>
        <w:pStyle w:val="GvdeMetni"/>
        <w:spacing w:line="360" w:lineRule="auto"/>
        <w:ind w:left="720"/>
        <w:jc w:val="both"/>
        <w:rPr>
          <w:bCs/>
          <w:sz w:val="22"/>
        </w:rPr>
      </w:pPr>
      <w:r>
        <w:rPr>
          <w:noProof/>
        </w:rPr>
        <w:drawing>
          <wp:inline distT="0" distB="0" distL="0" distR="0" wp14:anchorId="3CAE0FBE" wp14:editId="2AEEA810">
            <wp:extent cx="6200775" cy="6800850"/>
            <wp:effectExtent l="0" t="0" r="9525" b="0"/>
            <wp:docPr id="8" name="Resim 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metin içeren bir resim&#10;&#10;Açıklama otomatik olarak oluşturuldu"/>
                    <pic:cNvPicPr/>
                  </pic:nvPicPr>
                  <pic:blipFill>
                    <a:blip r:embed="rId14"/>
                    <a:stretch>
                      <a:fillRect/>
                    </a:stretch>
                  </pic:blipFill>
                  <pic:spPr>
                    <a:xfrm>
                      <a:off x="0" y="0"/>
                      <a:ext cx="6200775" cy="6800850"/>
                    </a:xfrm>
                    <a:prstGeom prst="rect">
                      <a:avLst/>
                    </a:prstGeom>
                  </pic:spPr>
                </pic:pic>
              </a:graphicData>
            </a:graphic>
          </wp:inline>
        </w:drawing>
      </w:r>
    </w:p>
    <w:p w14:paraId="0B4C9FA1" w14:textId="00CFB945" w:rsidR="0072739B" w:rsidRDefault="0072739B" w:rsidP="005D28AD">
      <w:pPr>
        <w:widowControl/>
        <w:autoSpaceDE/>
        <w:autoSpaceDN/>
        <w:spacing w:line="360" w:lineRule="auto"/>
        <w:ind w:left="720"/>
        <w:jc w:val="center"/>
        <w:rPr>
          <w:rFonts w:ascii="Calibri" w:hAnsi="Calibri" w:cs="Calibri"/>
        </w:rPr>
      </w:pPr>
      <w:r>
        <w:rPr>
          <w:noProof/>
        </w:rPr>
        <w:lastRenderedPageBreak/>
        <w:drawing>
          <wp:inline distT="0" distB="0" distL="0" distR="0" wp14:anchorId="42F524B7" wp14:editId="518E4663">
            <wp:extent cx="5772150" cy="2609850"/>
            <wp:effectExtent l="0" t="0" r="0" b="0"/>
            <wp:docPr id="9" name="Resim 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içeren bir resim&#10;&#10;Açıklama otomatik olarak oluşturuldu"/>
                    <pic:cNvPicPr/>
                  </pic:nvPicPr>
                  <pic:blipFill>
                    <a:blip r:embed="rId15"/>
                    <a:stretch>
                      <a:fillRect/>
                    </a:stretch>
                  </pic:blipFill>
                  <pic:spPr>
                    <a:xfrm>
                      <a:off x="0" y="0"/>
                      <a:ext cx="5772150" cy="2609850"/>
                    </a:xfrm>
                    <a:prstGeom prst="rect">
                      <a:avLst/>
                    </a:prstGeom>
                  </pic:spPr>
                </pic:pic>
              </a:graphicData>
            </a:graphic>
          </wp:inline>
        </w:drawing>
      </w:r>
    </w:p>
    <w:p w14:paraId="3C03417E" w14:textId="5B340BF1" w:rsidR="0072739B" w:rsidRDefault="0072739B" w:rsidP="0072739B">
      <w:pPr>
        <w:widowControl/>
        <w:autoSpaceDE/>
        <w:autoSpaceDN/>
        <w:spacing w:line="360" w:lineRule="auto"/>
        <w:ind w:left="720"/>
        <w:jc w:val="both"/>
        <w:rPr>
          <w:rFonts w:ascii="Calibri" w:hAnsi="Calibri" w:cs="Calibri"/>
        </w:rPr>
      </w:pPr>
      <w:r>
        <w:rPr>
          <w:noProof/>
        </w:rPr>
        <w:drawing>
          <wp:inline distT="0" distB="0" distL="0" distR="0" wp14:anchorId="76BB14F5" wp14:editId="7E33D282">
            <wp:extent cx="6162675" cy="6286500"/>
            <wp:effectExtent l="0" t="0" r="9525" b="0"/>
            <wp:docPr id="10" name="Resim 10" descr="metin, gazete, belge,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metin, gazete, belge, ekran görüntüsü içeren bir resim&#10;&#10;Açıklama otomatik olarak oluşturuldu"/>
                    <pic:cNvPicPr/>
                  </pic:nvPicPr>
                  <pic:blipFill>
                    <a:blip r:embed="rId16"/>
                    <a:stretch>
                      <a:fillRect/>
                    </a:stretch>
                  </pic:blipFill>
                  <pic:spPr>
                    <a:xfrm>
                      <a:off x="0" y="0"/>
                      <a:ext cx="6162675" cy="6286500"/>
                    </a:xfrm>
                    <a:prstGeom prst="rect">
                      <a:avLst/>
                    </a:prstGeom>
                  </pic:spPr>
                </pic:pic>
              </a:graphicData>
            </a:graphic>
          </wp:inline>
        </w:drawing>
      </w:r>
    </w:p>
    <w:p w14:paraId="1D809748" w14:textId="6938684A" w:rsidR="0072739B" w:rsidRDefault="0072739B" w:rsidP="0072739B">
      <w:pPr>
        <w:widowControl/>
        <w:autoSpaceDE/>
        <w:autoSpaceDN/>
        <w:spacing w:line="360" w:lineRule="auto"/>
        <w:ind w:left="720"/>
        <w:jc w:val="both"/>
        <w:rPr>
          <w:rFonts w:ascii="Calibri" w:hAnsi="Calibri" w:cs="Calibri"/>
        </w:rPr>
      </w:pPr>
    </w:p>
    <w:p w14:paraId="33C419F0" w14:textId="3CDA39CA" w:rsidR="0072739B" w:rsidRDefault="003D7F6D" w:rsidP="001F14A5">
      <w:pPr>
        <w:widowControl/>
        <w:autoSpaceDE/>
        <w:autoSpaceDN/>
        <w:spacing w:line="360" w:lineRule="auto"/>
        <w:ind w:left="720"/>
        <w:rPr>
          <w:rFonts w:ascii="Calibri" w:hAnsi="Calibri" w:cs="Calibri"/>
        </w:rPr>
      </w:pPr>
      <w:r>
        <w:rPr>
          <w:noProof/>
        </w:rPr>
        <w:lastRenderedPageBreak/>
        <w:drawing>
          <wp:inline distT="0" distB="0" distL="0" distR="0" wp14:anchorId="1AE7CCBB" wp14:editId="1F438065">
            <wp:extent cx="5439575" cy="1704975"/>
            <wp:effectExtent l="0" t="0" r="8890" b="0"/>
            <wp:docPr id="11" name="Resim 1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içeren bir resim&#10;&#10;Açıklama otomatik olarak oluşturuldu"/>
                    <pic:cNvPicPr/>
                  </pic:nvPicPr>
                  <pic:blipFill>
                    <a:blip r:embed="rId17"/>
                    <a:stretch>
                      <a:fillRect/>
                    </a:stretch>
                  </pic:blipFill>
                  <pic:spPr>
                    <a:xfrm>
                      <a:off x="0" y="0"/>
                      <a:ext cx="5483991" cy="1718897"/>
                    </a:xfrm>
                    <a:prstGeom prst="rect">
                      <a:avLst/>
                    </a:prstGeom>
                  </pic:spPr>
                </pic:pic>
              </a:graphicData>
            </a:graphic>
          </wp:inline>
        </w:drawing>
      </w:r>
    </w:p>
    <w:p w14:paraId="40590125" w14:textId="03D465B0" w:rsidR="0072739B" w:rsidRPr="0072739B" w:rsidRDefault="003D7F6D" w:rsidP="001F14A5">
      <w:pPr>
        <w:widowControl/>
        <w:autoSpaceDE/>
        <w:autoSpaceDN/>
        <w:spacing w:line="360" w:lineRule="auto"/>
        <w:ind w:left="720"/>
        <w:jc w:val="center"/>
        <w:rPr>
          <w:rFonts w:ascii="Calibri" w:hAnsi="Calibri" w:cs="Calibri"/>
        </w:rPr>
      </w:pPr>
      <w:r>
        <w:rPr>
          <w:noProof/>
        </w:rPr>
        <w:drawing>
          <wp:inline distT="0" distB="0" distL="0" distR="0" wp14:anchorId="064DB67B" wp14:editId="12840CAA">
            <wp:extent cx="6315072" cy="2009775"/>
            <wp:effectExtent l="0" t="0" r="0" b="0"/>
            <wp:docPr id="12" name="Resim 1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içeren bir resim&#10;&#10;Açıklama otomatik olarak oluşturuldu"/>
                    <pic:cNvPicPr/>
                  </pic:nvPicPr>
                  <pic:blipFill>
                    <a:blip r:embed="rId18"/>
                    <a:stretch>
                      <a:fillRect/>
                    </a:stretch>
                  </pic:blipFill>
                  <pic:spPr>
                    <a:xfrm>
                      <a:off x="0" y="0"/>
                      <a:ext cx="6351216" cy="2021278"/>
                    </a:xfrm>
                    <a:prstGeom prst="rect">
                      <a:avLst/>
                    </a:prstGeom>
                  </pic:spPr>
                </pic:pic>
              </a:graphicData>
            </a:graphic>
          </wp:inline>
        </w:drawing>
      </w:r>
    </w:p>
    <w:p w14:paraId="7F9B9CF8" w14:textId="3E649592" w:rsidR="0072739B" w:rsidRDefault="003D7F6D" w:rsidP="001F14A5">
      <w:pPr>
        <w:widowControl/>
        <w:autoSpaceDE/>
        <w:autoSpaceDN/>
        <w:spacing w:line="360" w:lineRule="auto"/>
        <w:ind w:left="720"/>
        <w:rPr>
          <w:rFonts w:ascii="Calibri" w:hAnsi="Calibri" w:cs="Calibri"/>
        </w:rPr>
      </w:pPr>
      <w:r>
        <w:rPr>
          <w:noProof/>
        </w:rPr>
        <w:drawing>
          <wp:inline distT="0" distB="0" distL="0" distR="0" wp14:anchorId="739DAE1C" wp14:editId="6E60210D">
            <wp:extent cx="6183450" cy="2438400"/>
            <wp:effectExtent l="0" t="0" r="8255" b="0"/>
            <wp:docPr id="13" name="Resim 1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içeren bir resim&#10;&#10;Açıklama otomatik olarak oluşturuldu"/>
                    <pic:cNvPicPr/>
                  </pic:nvPicPr>
                  <pic:blipFill>
                    <a:blip r:embed="rId19"/>
                    <a:stretch>
                      <a:fillRect/>
                    </a:stretch>
                  </pic:blipFill>
                  <pic:spPr>
                    <a:xfrm>
                      <a:off x="0" y="0"/>
                      <a:ext cx="6209382" cy="2448626"/>
                    </a:xfrm>
                    <a:prstGeom prst="rect">
                      <a:avLst/>
                    </a:prstGeom>
                  </pic:spPr>
                </pic:pic>
              </a:graphicData>
            </a:graphic>
          </wp:inline>
        </w:drawing>
      </w:r>
    </w:p>
    <w:p w14:paraId="33CADFB3" w14:textId="5D60C86F" w:rsidR="00472A98" w:rsidRDefault="00472A98" w:rsidP="005D28AD">
      <w:pPr>
        <w:widowControl/>
        <w:autoSpaceDE/>
        <w:autoSpaceDN/>
        <w:spacing w:line="360" w:lineRule="auto"/>
        <w:ind w:left="720"/>
        <w:jc w:val="center"/>
        <w:rPr>
          <w:rFonts w:ascii="Calibri" w:hAnsi="Calibri" w:cs="Calibri"/>
        </w:rPr>
      </w:pPr>
      <w:r>
        <w:rPr>
          <w:noProof/>
        </w:rPr>
        <w:lastRenderedPageBreak/>
        <w:drawing>
          <wp:inline distT="0" distB="0" distL="0" distR="0" wp14:anchorId="64F6310D" wp14:editId="0C7FAD7D">
            <wp:extent cx="6206901" cy="5057775"/>
            <wp:effectExtent l="0" t="0" r="3810" b="0"/>
            <wp:docPr id="14" name="Resim 1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içeren bir resim&#10;&#10;Açıklama otomatik olarak oluşturuldu"/>
                    <pic:cNvPicPr/>
                  </pic:nvPicPr>
                  <pic:blipFill>
                    <a:blip r:embed="rId20"/>
                    <a:stretch>
                      <a:fillRect/>
                    </a:stretch>
                  </pic:blipFill>
                  <pic:spPr>
                    <a:xfrm>
                      <a:off x="0" y="0"/>
                      <a:ext cx="6220751" cy="5069061"/>
                    </a:xfrm>
                    <a:prstGeom prst="rect">
                      <a:avLst/>
                    </a:prstGeom>
                  </pic:spPr>
                </pic:pic>
              </a:graphicData>
            </a:graphic>
          </wp:inline>
        </w:drawing>
      </w:r>
    </w:p>
    <w:p w14:paraId="4A228DA2" w14:textId="20E53640" w:rsidR="000406F3" w:rsidRDefault="005D28AD" w:rsidP="005D28AD">
      <w:pPr>
        <w:widowControl/>
        <w:autoSpaceDE/>
        <w:autoSpaceDN/>
        <w:spacing w:line="360" w:lineRule="auto"/>
        <w:ind w:left="360"/>
        <w:jc w:val="center"/>
        <w:rPr>
          <w:bCs/>
        </w:rPr>
      </w:pPr>
      <w:r>
        <w:rPr>
          <w:noProof/>
        </w:rPr>
        <w:drawing>
          <wp:inline distT="0" distB="0" distL="0" distR="0" wp14:anchorId="145EEAFA" wp14:editId="5089D864">
            <wp:extent cx="5800725" cy="3133725"/>
            <wp:effectExtent l="0" t="0" r="9525" b="9525"/>
            <wp:docPr id="15" name="Resim 15"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metin içeren bir resim&#10;&#10;Açıklama otomatik olarak oluşturuldu"/>
                    <pic:cNvPicPr/>
                  </pic:nvPicPr>
                  <pic:blipFill>
                    <a:blip r:embed="rId21"/>
                    <a:stretch>
                      <a:fillRect/>
                    </a:stretch>
                  </pic:blipFill>
                  <pic:spPr>
                    <a:xfrm>
                      <a:off x="0" y="0"/>
                      <a:ext cx="5800725" cy="3133725"/>
                    </a:xfrm>
                    <a:prstGeom prst="rect">
                      <a:avLst/>
                    </a:prstGeom>
                  </pic:spPr>
                </pic:pic>
              </a:graphicData>
            </a:graphic>
          </wp:inline>
        </w:drawing>
      </w:r>
    </w:p>
    <w:p w14:paraId="0A095619" w14:textId="77777777" w:rsidR="005D28AD" w:rsidRDefault="005D28AD" w:rsidP="000406F3">
      <w:pPr>
        <w:widowControl/>
        <w:autoSpaceDE/>
        <w:autoSpaceDN/>
        <w:spacing w:line="360" w:lineRule="auto"/>
        <w:ind w:left="360"/>
        <w:jc w:val="both"/>
        <w:rPr>
          <w:bCs/>
        </w:rPr>
      </w:pPr>
    </w:p>
    <w:p w14:paraId="3249A144" w14:textId="68907C9C" w:rsidR="0016016E" w:rsidRPr="005D28AD" w:rsidRDefault="0016016E" w:rsidP="005D28AD">
      <w:pPr>
        <w:pStyle w:val="ListeParagraf"/>
        <w:widowControl/>
        <w:numPr>
          <w:ilvl w:val="0"/>
          <w:numId w:val="15"/>
        </w:numPr>
        <w:autoSpaceDE/>
        <w:autoSpaceDN/>
        <w:spacing w:line="360" w:lineRule="auto"/>
        <w:jc w:val="both"/>
        <w:rPr>
          <w:rFonts w:ascii="Calibri" w:hAnsi="Calibri" w:cs="Calibri"/>
        </w:rPr>
      </w:pPr>
      <w:r w:rsidRPr="005D28AD">
        <w:rPr>
          <w:bCs/>
        </w:rPr>
        <w:t>Nakliye, taşıma ve montaj satıcı firmaya aittir. Ürünleri her biri, ayrı ayrı olmak üzere monteli veya demonte olarak yeterli kalınlıkta, sağlam polietilen malzeme ile açık yüzey kalmayacak biçimde torba şeklinde veya sarılmak suretiyle ambalajlandıktan sonra, nakliye ve depolama sırasında hasar görmeyecek şekilde firma standardına uygun oluklu</w:t>
      </w:r>
      <w:r w:rsidRPr="005D28AD">
        <w:rPr>
          <w:rFonts w:ascii="Calibri" w:hAnsi="Calibri" w:cs="Calibri"/>
          <w:bCs/>
        </w:rPr>
        <w:t xml:space="preserve"> mukavva kutulara yerleştirilmiş olacaktır.</w:t>
      </w:r>
    </w:p>
    <w:p w14:paraId="50243A1C" w14:textId="77777777" w:rsidR="009338E8" w:rsidRDefault="009338E8" w:rsidP="000C6B65">
      <w:pPr>
        <w:pStyle w:val="GvdeMetni"/>
        <w:spacing w:line="360" w:lineRule="auto"/>
        <w:ind w:left="720"/>
        <w:rPr>
          <w:bCs/>
          <w:sz w:val="22"/>
        </w:rPr>
      </w:pPr>
    </w:p>
    <w:p w14:paraId="5CFB5DC8" w14:textId="63C9CF57" w:rsidR="0016016E" w:rsidRPr="00CC6CDA" w:rsidRDefault="009338E8" w:rsidP="000C6B65">
      <w:pPr>
        <w:pStyle w:val="GvdeMetni"/>
        <w:spacing w:line="360" w:lineRule="auto"/>
        <w:ind w:left="720"/>
        <w:rPr>
          <w:bCs/>
          <w:sz w:val="22"/>
        </w:rPr>
      </w:pPr>
      <w:r w:rsidRPr="009338E8">
        <w:rPr>
          <w:bCs/>
          <w:noProof/>
          <w:sz w:val="22"/>
        </w:rPr>
        <w:drawing>
          <wp:inline distT="0" distB="0" distL="0" distR="0" wp14:anchorId="0C56941E" wp14:editId="498BB804">
            <wp:extent cx="5867400" cy="8550937"/>
            <wp:effectExtent l="0" t="0" r="0" b="2540"/>
            <wp:docPr id="1060475121" name="Resim 1" descr="metin, ekran görüntüsü, diyagram,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5121" name="Resim 1" descr="metin, ekran görüntüsü, diyagram, plan içeren bir resim&#10;&#10;Açıklama otomatik olarak oluşturuldu"/>
                    <pic:cNvPicPr/>
                  </pic:nvPicPr>
                  <pic:blipFill>
                    <a:blip r:embed="rId22"/>
                    <a:stretch>
                      <a:fillRect/>
                    </a:stretch>
                  </pic:blipFill>
                  <pic:spPr>
                    <a:xfrm>
                      <a:off x="0" y="0"/>
                      <a:ext cx="5881059" cy="8570843"/>
                    </a:xfrm>
                    <a:prstGeom prst="rect">
                      <a:avLst/>
                    </a:prstGeom>
                  </pic:spPr>
                </pic:pic>
              </a:graphicData>
            </a:graphic>
          </wp:inline>
        </w:drawing>
      </w:r>
    </w:p>
    <w:sectPr w:rsidR="0016016E" w:rsidRPr="00CC6CDA" w:rsidSect="009338E8">
      <w:pgSz w:w="11910" w:h="16840"/>
      <w:pgMar w:top="720" w:right="720" w:bottom="720" w:left="720" w:header="0" w:footer="922"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DBF9B" w14:textId="77777777" w:rsidR="00447FB8" w:rsidRDefault="00447FB8">
      <w:r>
        <w:separator/>
      </w:r>
    </w:p>
  </w:endnote>
  <w:endnote w:type="continuationSeparator" w:id="0">
    <w:p w14:paraId="16A891C4" w14:textId="77777777" w:rsidR="00447FB8" w:rsidRDefault="00447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rlito">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2E2DB" w14:textId="1B8BA789" w:rsidR="001C26FC" w:rsidRDefault="00FD75DE">
    <w:pPr>
      <w:pStyle w:val="GvdeMetni"/>
      <w:spacing w:line="14" w:lineRule="auto"/>
      <w:rPr>
        <w:sz w:val="14"/>
      </w:rPr>
    </w:pPr>
    <w:r>
      <w:rPr>
        <w:noProof/>
      </w:rPr>
      <mc:AlternateContent>
        <mc:Choice Requires="wps">
          <w:drawing>
            <wp:anchor distT="0" distB="0" distL="114300" distR="114300" simplePos="0" relativeHeight="251657728" behindDoc="1" locked="0" layoutInCell="1" allowOverlap="1" wp14:anchorId="4D0A2377" wp14:editId="7ED70FF2">
              <wp:simplePos x="0" y="0"/>
              <wp:positionH relativeFrom="page">
                <wp:posOffset>7021830</wp:posOffset>
              </wp:positionH>
              <wp:positionV relativeFrom="page">
                <wp:posOffset>9916795</wp:posOffset>
              </wp:positionV>
              <wp:extent cx="218440" cy="1651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F6313" w14:textId="77777777" w:rsidR="001C26FC" w:rsidRDefault="001C26FC">
                          <w:pPr>
                            <w:spacing w:line="244" w:lineRule="exact"/>
                            <w:ind w:left="60"/>
                            <w:rPr>
                              <w:rFonts w:ascii="Carlito"/>
                            </w:rPr>
                          </w:pPr>
                          <w:r>
                            <w:fldChar w:fldCharType="begin"/>
                          </w:r>
                          <w:r>
                            <w:rPr>
                              <w:rFonts w:ascii="Carlito"/>
                            </w:rPr>
                            <w:instrText xml:space="preserve"> PAGE </w:instrText>
                          </w:r>
                          <w:r>
                            <w:fldChar w:fldCharType="separate"/>
                          </w:r>
                          <w:r w:rsidR="00A952E1">
                            <w:rPr>
                              <w:rFonts w:ascii="Carlito"/>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A2377" id="_x0000_t202" coordsize="21600,21600" o:spt="202" path="m,l,21600r21600,l21600,xe">
              <v:stroke joinstyle="miter"/>
              <v:path gradientshapeok="t" o:connecttype="rect"/>
            </v:shapetype>
            <v:shape id="Text Box 1" o:spid="_x0000_s1026" type="#_x0000_t202" style="position:absolute;margin-left:552.9pt;margin-top:780.85pt;width:17.2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" filled="f" stroked="f">
              <v:textbox inset="0,0,0,0">
                <w:txbxContent>
                  <w:p w14:paraId="18FF6313" w14:textId="77777777" w:rsidR="001C26FC" w:rsidRDefault="001C26FC">
                    <w:pPr>
                      <w:spacing w:line="244" w:lineRule="exact"/>
                      <w:ind w:left="60"/>
                      <w:rPr>
                        <w:rFonts w:ascii="Carlito"/>
                      </w:rPr>
                    </w:pPr>
                    <w:r>
                      <w:fldChar w:fldCharType="begin"/>
                    </w:r>
                    <w:r>
                      <w:rPr>
                        <w:rFonts w:ascii="Carlito"/>
                      </w:rPr>
                      <w:instrText xml:space="preserve"> PAGE </w:instrText>
                    </w:r>
                    <w:r>
                      <w:fldChar w:fldCharType="separate"/>
                    </w:r>
                    <w:r w:rsidR="00A952E1">
                      <w:rPr>
                        <w:rFonts w:ascii="Carlito"/>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78B1F" w14:textId="77777777" w:rsidR="00447FB8" w:rsidRDefault="00447FB8">
      <w:r>
        <w:separator/>
      </w:r>
    </w:p>
  </w:footnote>
  <w:footnote w:type="continuationSeparator" w:id="0">
    <w:p w14:paraId="0492278A" w14:textId="77777777" w:rsidR="00447FB8" w:rsidRDefault="00447F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D689E"/>
    <w:multiLevelType w:val="multilevel"/>
    <w:tmpl w:val="C59A3A82"/>
    <w:lvl w:ilvl="0">
      <w:start w:val="2"/>
      <w:numFmt w:val="decimal"/>
      <w:lvlText w:val="%1"/>
      <w:lvlJc w:val="left"/>
      <w:pPr>
        <w:ind w:left="1723" w:hanging="780"/>
      </w:pPr>
      <w:rPr>
        <w:rFonts w:hint="default"/>
        <w:lang w:val="tr-TR" w:eastAsia="en-US" w:bidi="ar-SA"/>
      </w:rPr>
    </w:lvl>
    <w:lvl w:ilvl="1">
      <w:start w:val="9"/>
      <w:numFmt w:val="decimal"/>
      <w:lvlText w:val="%1.%2"/>
      <w:lvlJc w:val="left"/>
      <w:pPr>
        <w:ind w:left="1723" w:hanging="780"/>
      </w:pPr>
      <w:rPr>
        <w:rFonts w:hint="default"/>
        <w:lang w:val="tr-TR" w:eastAsia="en-US" w:bidi="ar-SA"/>
      </w:rPr>
    </w:lvl>
    <w:lvl w:ilvl="2">
      <w:start w:val="7"/>
      <w:numFmt w:val="decimal"/>
      <w:lvlText w:val="%1.%2.%3"/>
      <w:lvlJc w:val="left"/>
      <w:pPr>
        <w:ind w:left="1723" w:hanging="780"/>
      </w:pPr>
      <w:rPr>
        <w:rFonts w:hint="default"/>
        <w:lang w:val="tr-TR" w:eastAsia="en-US" w:bidi="ar-SA"/>
      </w:rPr>
    </w:lvl>
    <w:lvl w:ilvl="3">
      <w:start w:val="2"/>
      <w:numFmt w:val="decimal"/>
      <w:lvlText w:val="%1.%2.%3.%4."/>
      <w:lvlJc w:val="left"/>
      <w:pPr>
        <w:ind w:left="1723" w:hanging="780"/>
      </w:pPr>
      <w:rPr>
        <w:rFonts w:ascii="Times New Roman" w:eastAsia="Times New Roman" w:hAnsi="Times New Roman" w:cs="Times New Roman" w:hint="default"/>
        <w:b/>
        <w:bCs/>
        <w:spacing w:val="-2"/>
        <w:w w:val="100"/>
        <w:sz w:val="24"/>
        <w:szCs w:val="24"/>
        <w:lang w:val="tr-TR" w:eastAsia="en-US" w:bidi="ar-SA"/>
      </w:rPr>
    </w:lvl>
    <w:lvl w:ilvl="4">
      <w:start w:val="1"/>
      <w:numFmt w:val="decimal"/>
      <w:lvlText w:val="%1.%2.%3.%4.%5."/>
      <w:lvlJc w:val="left"/>
      <w:pPr>
        <w:ind w:left="540" w:hanging="960"/>
      </w:pPr>
      <w:rPr>
        <w:rFonts w:ascii="Times New Roman" w:eastAsia="Times New Roman" w:hAnsi="Times New Roman" w:cs="Times New Roman" w:hint="default"/>
        <w:b/>
        <w:bCs/>
        <w:spacing w:val="-2"/>
        <w:w w:val="99"/>
        <w:sz w:val="24"/>
        <w:szCs w:val="24"/>
        <w:lang w:val="tr-TR" w:eastAsia="en-US" w:bidi="ar-SA"/>
      </w:rPr>
    </w:lvl>
    <w:lvl w:ilvl="5">
      <w:numFmt w:val="bullet"/>
      <w:lvlText w:val="•"/>
      <w:lvlJc w:val="left"/>
      <w:pPr>
        <w:ind w:left="5294" w:hanging="960"/>
      </w:pPr>
      <w:rPr>
        <w:rFonts w:hint="default"/>
        <w:lang w:val="tr-TR" w:eastAsia="en-US" w:bidi="ar-SA"/>
      </w:rPr>
    </w:lvl>
    <w:lvl w:ilvl="6">
      <w:numFmt w:val="bullet"/>
      <w:lvlText w:val="•"/>
      <w:lvlJc w:val="left"/>
      <w:pPr>
        <w:ind w:left="6373" w:hanging="960"/>
      </w:pPr>
      <w:rPr>
        <w:rFonts w:hint="default"/>
        <w:lang w:val="tr-TR" w:eastAsia="en-US" w:bidi="ar-SA"/>
      </w:rPr>
    </w:lvl>
    <w:lvl w:ilvl="7">
      <w:numFmt w:val="bullet"/>
      <w:lvlText w:val="•"/>
      <w:lvlJc w:val="left"/>
      <w:pPr>
        <w:ind w:left="7451" w:hanging="960"/>
      </w:pPr>
      <w:rPr>
        <w:rFonts w:hint="default"/>
        <w:lang w:val="tr-TR" w:eastAsia="en-US" w:bidi="ar-SA"/>
      </w:rPr>
    </w:lvl>
    <w:lvl w:ilvl="8">
      <w:numFmt w:val="bullet"/>
      <w:lvlText w:val="•"/>
      <w:lvlJc w:val="left"/>
      <w:pPr>
        <w:ind w:left="8529" w:hanging="960"/>
      </w:pPr>
      <w:rPr>
        <w:rFonts w:hint="default"/>
        <w:lang w:val="tr-TR" w:eastAsia="en-US" w:bidi="ar-SA"/>
      </w:rPr>
    </w:lvl>
  </w:abstractNum>
  <w:abstractNum w:abstractNumId="1" w15:restartNumberingAfterBreak="0">
    <w:nsid w:val="06692231"/>
    <w:multiLevelType w:val="multilevel"/>
    <w:tmpl w:val="DA56B764"/>
    <w:lvl w:ilvl="0">
      <w:start w:val="2"/>
      <w:numFmt w:val="decimal"/>
      <w:lvlText w:val="%1"/>
      <w:lvlJc w:val="left"/>
      <w:pPr>
        <w:ind w:left="1565" w:hanging="600"/>
      </w:pPr>
      <w:rPr>
        <w:rFonts w:hint="default"/>
        <w:lang w:val="tr-TR" w:eastAsia="en-US" w:bidi="ar-SA"/>
      </w:rPr>
    </w:lvl>
    <w:lvl w:ilvl="1">
      <w:start w:val="9"/>
      <w:numFmt w:val="decimal"/>
      <w:lvlText w:val="%1.%2"/>
      <w:lvlJc w:val="left"/>
      <w:pPr>
        <w:ind w:left="1565" w:hanging="600"/>
      </w:pPr>
      <w:rPr>
        <w:rFonts w:hint="default"/>
        <w:lang w:val="tr-TR" w:eastAsia="en-US" w:bidi="ar-SA"/>
      </w:rPr>
    </w:lvl>
    <w:lvl w:ilvl="2">
      <w:start w:val="4"/>
      <w:numFmt w:val="decimal"/>
      <w:lvlText w:val="%1.%2.%3."/>
      <w:lvlJc w:val="left"/>
      <w:pPr>
        <w:ind w:left="1565" w:hanging="600"/>
      </w:pPr>
      <w:rPr>
        <w:rFonts w:ascii="Times New Roman" w:eastAsia="Times New Roman" w:hAnsi="Times New Roman" w:cs="Times New Roman" w:hint="default"/>
        <w:b/>
        <w:bCs/>
        <w:spacing w:val="-3"/>
        <w:w w:val="100"/>
        <w:sz w:val="24"/>
        <w:szCs w:val="24"/>
        <w:lang w:val="tr-TR" w:eastAsia="en-US" w:bidi="ar-SA"/>
      </w:rPr>
    </w:lvl>
    <w:lvl w:ilvl="3">
      <w:start w:val="1"/>
      <w:numFmt w:val="decimal"/>
      <w:lvlText w:val="%1.%2.%3.%4."/>
      <w:lvlJc w:val="left"/>
      <w:pPr>
        <w:ind w:left="1745" w:hanging="780"/>
      </w:pPr>
      <w:rPr>
        <w:rFonts w:ascii="Times New Roman" w:eastAsia="Times New Roman" w:hAnsi="Times New Roman" w:cs="Times New Roman" w:hint="default"/>
        <w:b/>
        <w:bCs/>
        <w:spacing w:val="-1"/>
        <w:w w:val="100"/>
        <w:sz w:val="24"/>
        <w:szCs w:val="24"/>
        <w:lang w:val="tr-TR" w:eastAsia="en-US" w:bidi="ar-SA"/>
      </w:rPr>
    </w:lvl>
    <w:lvl w:ilvl="4">
      <w:numFmt w:val="bullet"/>
      <w:lvlText w:val="•"/>
      <w:lvlJc w:val="left"/>
      <w:pPr>
        <w:ind w:left="1530" w:hanging="140"/>
      </w:pPr>
      <w:rPr>
        <w:rFonts w:ascii="Times New Roman" w:eastAsia="Times New Roman" w:hAnsi="Times New Roman" w:cs="Times New Roman" w:hint="default"/>
        <w:w w:val="100"/>
        <w:sz w:val="24"/>
        <w:szCs w:val="24"/>
        <w:lang w:val="tr-TR" w:eastAsia="en-US" w:bidi="ar-SA"/>
      </w:rPr>
    </w:lvl>
    <w:lvl w:ilvl="5">
      <w:numFmt w:val="bullet"/>
      <w:lvlText w:val="•"/>
      <w:lvlJc w:val="left"/>
      <w:pPr>
        <w:ind w:left="4296" w:hanging="140"/>
      </w:pPr>
      <w:rPr>
        <w:rFonts w:hint="default"/>
        <w:lang w:val="tr-TR" w:eastAsia="en-US" w:bidi="ar-SA"/>
      </w:rPr>
    </w:lvl>
    <w:lvl w:ilvl="6">
      <w:numFmt w:val="bullet"/>
      <w:lvlText w:val="•"/>
      <w:lvlJc w:val="left"/>
      <w:pPr>
        <w:ind w:left="5574" w:hanging="140"/>
      </w:pPr>
      <w:rPr>
        <w:rFonts w:hint="default"/>
        <w:lang w:val="tr-TR" w:eastAsia="en-US" w:bidi="ar-SA"/>
      </w:rPr>
    </w:lvl>
    <w:lvl w:ilvl="7">
      <w:numFmt w:val="bullet"/>
      <w:lvlText w:val="•"/>
      <w:lvlJc w:val="left"/>
      <w:pPr>
        <w:ind w:left="6852" w:hanging="140"/>
      </w:pPr>
      <w:rPr>
        <w:rFonts w:hint="default"/>
        <w:lang w:val="tr-TR" w:eastAsia="en-US" w:bidi="ar-SA"/>
      </w:rPr>
    </w:lvl>
    <w:lvl w:ilvl="8">
      <w:numFmt w:val="bullet"/>
      <w:lvlText w:val="•"/>
      <w:lvlJc w:val="left"/>
      <w:pPr>
        <w:ind w:left="8130" w:hanging="140"/>
      </w:pPr>
      <w:rPr>
        <w:rFonts w:hint="default"/>
        <w:lang w:val="tr-TR" w:eastAsia="en-US" w:bidi="ar-SA"/>
      </w:rPr>
    </w:lvl>
  </w:abstractNum>
  <w:abstractNum w:abstractNumId="2" w15:restartNumberingAfterBreak="0">
    <w:nsid w:val="0857214C"/>
    <w:multiLevelType w:val="hybridMultilevel"/>
    <w:tmpl w:val="36D01E60"/>
    <w:lvl w:ilvl="0" w:tplc="92C40B18">
      <w:start w:val="10"/>
      <w:numFmt w:val="upperLetter"/>
      <w:lvlText w:val="%1."/>
      <w:lvlJc w:val="left"/>
      <w:pPr>
        <w:ind w:left="1816" w:hanging="425"/>
      </w:pPr>
      <w:rPr>
        <w:rFonts w:ascii="Times New Roman" w:eastAsia="Times New Roman" w:hAnsi="Times New Roman" w:cs="Times New Roman" w:hint="default"/>
        <w:w w:val="99"/>
        <w:sz w:val="24"/>
        <w:szCs w:val="24"/>
        <w:lang w:val="tr-TR" w:eastAsia="en-US" w:bidi="ar-SA"/>
      </w:rPr>
    </w:lvl>
    <w:lvl w:ilvl="1" w:tplc="F38E17AA">
      <w:numFmt w:val="bullet"/>
      <w:lvlText w:val="•"/>
      <w:lvlJc w:val="left"/>
      <w:pPr>
        <w:ind w:left="2706" w:hanging="425"/>
      </w:pPr>
      <w:rPr>
        <w:rFonts w:hint="default"/>
        <w:lang w:val="tr-TR" w:eastAsia="en-US" w:bidi="ar-SA"/>
      </w:rPr>
    </w:lvl>
    <w:lvl w:ilvl="2" w:tplc="195AD0B4">
      <w:numFmt w:val="bullet"/>
      <w:lvlText w:val="•"/>
      <w:lvlJc w:val="left"/>
      <w:pPr>
        <w:ind w:left="3593" w:hanging="425"/>
      </w:pPr>
      <w:rPr>
        <w:rFonts w:hint="default"/>
        <w:lang w:val="tr-TR" w:eastAsia="en-US" w:bidi="ar-SA"/>
      </w:rPr>
    </w:lvl>
    <w:lvl w:ilvl="3" w:tplc="1ADE3D1E">
      <w:numFmt w:val="bullet"/>
      <w:lvlText w:val="•"/>
      <w:lvlJc w:val="left"/>
      <w:pPr>
        <w:ind w:left="4479" w:hanging="425"/>
      </w:pPr>
      <w:rPr>
        <w:rFonts w:hint="default"/>
        <w:lang w:val="tr-TR" w:eastAsia="en-US" w:bidi="ar-SA"/>
      </w:rPr>
    </w:lvl>
    <w:lvl w:ilvl="4" w:tplc="1C6CCC62">
      <w:numFmt w:val="bullet"/>
      <w:lvlText w:val="•"/>
      <w:lvlJc w:val="left"/>
      <w:pPr>
        <w:ind w:left="5366" w:hanging="425"/>
      </w:pPr>
      <w:rPr>
        <w:rFonts w:hint="default"/>
        <w:lang w:val="tr-TR" w:eastAsia="en-US" w:bidi="ar-SA"/>
      </w:rPr>
    </w:lvl>
    <w:lvl w:ilvl="5" w:tplc="7B0E6C4C">
      <w:numFmt w:val="bullet"/>
      <w:lvlText w:val="•"/>
      <w:lvlJc w:val="left"/>
      <w:pPr>
        <w:ind w:left="6253" w:hanging="425"/>
      </w:pPr>
      <w:rPr>
        <w:rFonts w:hint="default"/>
        <w:lang w:val="tr-TR" w:eastAsia="en-US" w:bidi="ar-SA"/>
      </w:rPr>
    </w:lvl>
    <w:lvl w:ilvl="6" w:tplc="2278DEC8">
      <w:numFmt w:val="bullet"/>
      <w:lvlText w:val="•"/>
      <w:lvlJc w:val="left"/>
      <w:pPr>
        <w:ind w:left="7139" w:hanging="425"/>
      </w:pPr>
      <w:rPr>
        <w:rFonts w:hint="default"/>
        <w:lang w:val="tr-TR" w:eastAsia="en-US" w:bidi="ar-SA"/>
      </w:rPr>
    </w:lvl>
    <w:lvl w:ilvl="7" w:tplc="3B8A76F2">
      <w:numFmt w:val="bullet"/>
      <w:lvlText w:val="•"/>
      <w:lvlJc w:val="left"/>
      <w:pPr>
        <w:ind w:left="8026" w:hanging="425"/>
      </w:pPr>
      <w:rPr>
        <w:rFonts w:hint="default"/>
        <w:lang w:val="tr-TR" w:eastAsia="en-US" w:bidi="ar-SA"/>
      </w:rPr>
    </w:lvl>
    <w:lvl w:ilvl="8" w:tplc="9A66D854">
      <w:numFmt w:val="bullet"/>
      <w:lvlText w:val="•"/>
      <w:lvlJc w:val="left"/>
      <w:pPr>
        <w:ind w:left="8913" w:hanging="425"/>
      </w:pPr>
      <w:rPr>
        <w:rFonts w:hint="default"/>
        <w:lang w:val="tr-TR" w:eastAsia="en-US" w:bidi="ar-SA"/>
      </w:rPr>
    </w:lvl>
  </w:abstractNum>
  <w:abstractNum w:abstractNumId="3" w15:restartNumberingAfterBreak="0">
    <w:nsid w:val="1AE026B1"/>
    <w:multiLevelType w:val="multilevel"/>
    <w:tmpl w:val="FA38D594"/>
    <w:lvl w:ilvl="0">
      <w:start w:val="2"/>
      <w:numFmt w:val="decimal"/>
      <w:lvlText w:val="%1"/>
      <w:lvlJc w:val="left"/>
      <w:pPr>
        <w:ind w:left="540" w:hanging="708"/>
      </w:pPr>
      <w:rPr>
        <w:rFonts w:hint="default"/>
        <w:lang w:val="tr-TR" w:eastAsia="en-US" w:bidi="ar-SA"/>
      </w:rPr>
    </w:lvl>
    <w:lvl w:ilvl="1">
      <w:start w:val="7"/>
      <w:numFmt w:val="decimal"/>
      <w:lvlText w:val="%1.%2"/>
      <w:lvlJc w:val="left"/>
      <w:pPr>
        <w:ind w:left="540" w:hanging="708"/>
      </w:pPr>
      <w:rPr>
        <w:rFonts w:hint="default"/>
        <w:lang w:val="tr-TR" w:eastAsia="en-US" w:bidi="ar-SA"/>
      </w:rPr>
    </w:lvl>
    <w:lvl w:ilvl="2">
      <w:start w:val="1"/>
      <w:numFmt w:val="decimal"/>
      <w:lvlText w:val="%1.%2.%3."/>
      <w:lvlJc w:val="left"/>
      <w:pPr>
        <w:ind w:left="540" w:hanging="708"/>
      </w:pPr>
      <w:rPr>
        <w:rFonts w:ascii="Times New Roman" w:eastAsia="Times New Roman" w:hAnsi="Times New Roman" w:cs="Times New Roman" w:hint="default"/>
        <w:b/>
        <w:bCs/>
        <w:spacing w:val="-22"/>
        <w:w w:val="100"/>
        <w:sz w:val="24"/>
        <w:szCs w:val="24"/>
        <w:lang w:val="tr-TR" w:eastAsia="en-US" w:bidi="ar-SA"/>
      </w:rPr>
    </w:lvl>
    <w:lvl w:ilvl="3">
      <w:numFmt w:val="bullet"/>
      <w:lvlText w:val="•"/>
      <w:lvlJc w:val="left"/>
      <w:pPr>
        <w:ind w:left="3583" w:hanging="708"/>
      </w:pPr>
      <w:rPr>
        <w:rFonts w:hint="default"/>
        <w:lang w:val="tr-TR" w:eastAsia="en-US" w:bidi="ar-SA"/>
      </w:rPr>
    </w:lvl>
    <w:lvl w:ilvl="4">
      <w:numFmt w:val="bullet"/>
      <w:lvlText w:val="•"/>
      <w:lvlJc w:val="left"/>
      <w:pPr>
        <w:ind w:left="4598" w:hanging="708"/>
      </w:pPr>
      <w:rPr>
        <w:rFonts w:hint="default"/>
        <w:lang w:val="tr-TR" w:eastAsia="en-US" w:bidi="ar-SA"/>
      </w:rPr>
    </w:lvl>
    <w:lvl w:ilvl="5">
      <w:numFmt w:val="bullet"/>
      <w:lvlText w:val="•"/>
      <w:lvlJc w:val="left"/>
      <w:pPr>
        <w:ind w:left="5613" w:hanging="708"/>
      </w:pPr>
      <w:rPr>
        <w:rFonts w:hint="default"/>
        <w:lang w:val="tr-TR" w:eastAsia="en-US" w:bidi="ar-SA"/>
      </w:rPr>
    </w:lvl>
    <w:lvl w:ilvl="6">
      <w:numFmt w:val="bullet"/>
      <w:lvlText w:val="•"/>
      <w:lvlJc w:val="left"/>
      <w:pPr>
        <w:ind w:left="6627" w:hanging="708"/>
      </w:pPr>
      <w:rPr>
        <w:rFonts w:hint="default"/>
        <w:lang w:val="tr-TR" w:eastAsia="en-US" w:bidi="ar-SA"/>
      </w:rPr>
    </w:lvl>
    <w:lvl w:ilvl="7">
      <w:numFmt w:val="bullet"/>
      <w:lvlText w:val="•"/>
      <w:lvlJc w:val="left"/>
      <w:pPr>
        <w:ind w:left="7642" w:hanging="708"/>
      </w:pPr>
      <w:rPr>
        <w:rFonts w:hint="default"/>
        <w:lang w:val="tr-TR" w:eastAsia="en-US" w:bidi="ar-SA"/>
      </w:rPr>
    </w:lvl>
    <w:lvl w:ilvl="8">
      <w:numFmt w:val="bullet"/>
      <w:lvlText w:val="•"/>
      <w:lvlJc w:val="left"/>
      <w:pPr>
        <w:ind w:left="8657" w:hanging="708"/>
      </w:pPr>
      <w:rPr>
        <w:rFonts w:hint="default"/>
        <w:lang w:val="tr-TR" w:eastAsia="en-US" w:bidi="ar-SA"/>
      </w:rPr>
    </w:lvl>
  </w:abstractNum>
  <w:abstractNum w:abstractNumId="4" w15:restartNumberingAfterBreak="0">
    <w:nsid w:val="2338541E"/>
    <w:multiLevelType w:val="hybridMultilevel"/>
    <w:tmpl w:val="6ED693A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298C2968"/>
    <w:multiLevelType w:val="multilevel"/>
    <w:tmpl w:val="0CF8DAAE"/>
    <w:lvl w:ilvl="0">
      <w:start w:val="2"/>
      <w:numFmt w:val="decimal"/>
      <w:lvlText w:val="%1"/>
      <w:lvlJc w:val="left"/>
      <w:pPr>
        <w:ind w:left="1565" w:hanging="600"/>
      </w:pPr>
      <w:rPr>
        <w:rFonts w:hint="default"/>
        <w:lang w:val="tr-TR" w:eastAsia="en-US" w:bidi="ar-SA"/>
      </w:rPr>
    </w:lvl>
    <w:lvl w:ilvl="1">
      <w:start w:val="9"/>
      <w:numFmt w:val="decimal"/>
      <w:lvlText w:val="%1.%2"/>
      <w:lvlJc w:val="left"/>
      <w:pPr>
        <w:ind w:left="1565" w:hanging="600"/>
      </w:pPr>
      <w:rPr>
        <w:rFonts w:hint="default"/>
        <w:lang w:val="tr-TR" w:eastAsia="en-US" w:bidi="ar-SA"/>
      </w:rPr>
    </w:lvl>
    <w:lvl w:ilvl="2">
      <w:start w:val="1"/>
      <w:numFmt w:val="decimal"/>
      <w:lvlText w:val="%1.%2.%3."/>
      <w:lvlJc w:val="left"/>
      <w:pPr>
        <w:ind w:left="1565" w:hanging="600"/>
      </w:pPr>
      <w:rPr>
        <w:rFonts w:ascii="Times New Roman" w:eastAsia="Times New Roman" w:hAnsi="Times New Roman" w:cs="Times New Roman" w:hint="default"/>
        <w:b/>
        <w:bCs/>
        <w:spacing w:val="-1"/>
        <w:w w:val="100"/>
        <w:sz w:val="24"/>
        <w:szCs w:val="24"/>
        <w:lang w:val="tr-TR" w:eastAsia="en-US" w:bidi="ar-SA"/>
      </w:rPr>
    </w:lvl>
    <w:lvl w:ilvl="3">
      <w:start w:val="1"/>
      <w:numFmt w:val="decimal"/>
      <w:lvlText w:val="%1.%2.%3.%4."/>
      <w:lvlJc w:val="left"/>
      <w:pPr>
        <w:ind w:left="540" w:hanging="848"/>
      </w:pPr>
      <w:rPr>
        <w:rFonts w:ascii="Times New Roman" w:eastAsia="Times New Roman" w:hAnsi="Times New Roman" w:cs="Times New Roman" w:hint="default"/>
        <w:b/>
        <w:bCs/>
        <w:spacing w:val="-2"/>
        <w:w w:val="100"/>
        <w:sz w:val="24"/>
        <w:szCs w:val="24"/>
        <w:lang w:val="tr-TR" w:eastAsia="en-US" w:bidi="ar-SA"/>
      </w:rPr>
    </w:lvl>
    <w:lvl w:ilvl="4">
      <w:start w:val="1"/>
      <w:numFmt w:val="decimal"/>
      <w:lvlText w:val="%1.%2.%3.%4.%5."/>
      <w:lvlJc w:val="left"/>
      <w:pPr>
        <w:ind w:left="2292" w:hanging="901"/>
      </w:pPr>
      <w:rPr>
        <w:rFonts w:ascii="Times New Roman" w:eastAsia="Times New Roman" w:hAnsi="Times New Roman" w:cs="Times New Roman" w:hint="default"/>
        <w:b/>
        <w:bCs/>
        <w:w w:val="100"/>
        <w:sz w:val="22"/>
        <w:szCs w:val="22"/>
        <w:lang w:val="tr-TR" w:eastAsia="en-US" w:bidi="ar-SA"/>
      </w:rPr>
    </w:lvl>
    <w:lvl w:ilvl="5">
      <w:numFmt w:val="bullet"/>
      <w:lvlText w:val="•"/>
      <w:lvlJc w:val="left"/>
      <w:pPr>
        <w:ind w:left="3747" w:hanging="901"/>
      </w:pPr>
      <w:rPr>
        <w:rFonts w:hint="default"/>
        <w:lang w:val="tr-TR" w:eastAsia="en-US" w:bidi="ar-SA"/>
      </w:rPr>
    </w:lvl>
    <w:lvl w:ilvl="6">
      <w:numFmt w:val="bullet"/>
      <w:lvlText w:val="•"/>
      <w:lvlJc w:val="left"/>
      <w:pPr>
        <w:ind w:left="5135" w:hanging="901"/>
      </w:pPr>
      <w:rPr>
        <w:rFonts w:hint="default"/>
        <w:lang w:val="tr-TR" w:eastAsia="en-US" w:bidi="ar-SA"/>
      </w:rPr>
    </w:lvl>
    <w:lvl w:ilvl="7">
      <w:numFmt w:val="bullet"/>
      <w:lvlText w:val="•"/>
      <w:lvlJc w:val="left"/>
      <w:pPr>
        <w:ind w:left="6523" w:hanging="901"/>
      </w:pPr>
      <w:rPr>
        <w:rFonts w:hint="default"/>
        <w:lang w:val="tr-TR" w:eastAsia="en-US" w:bidi="ar-SA"/>
      </w:rPr>
    </w:lvl>
    <w:lvl w:ilvl="8">
      <w:numFmt w:val="bullet"/>
      <w:lvlText w:val="•"/>
      <w:lvlJc w:val="left"/>
      <w:pPr>
        <w:ind w:left="7910" w:hanging="901"/>
      </w:pPr>
      <w:rPr>
        <w:rFonts w:hint="default"/>
        <w:lang w:val="tr-TR" w:eastAsia="en-US" w:bidi="ar-SA"/>
      </w:rPr>
    </w:lvl>
  </w:abstractNum>
  <w:abstractNum w:abstractNumId="6" w15:restartNumberingAfterBreak="0">
    <w:nsid w:val="443E4375"/>
    <w:multiLevelType w:val="multilevel"/>
    <w:tmpl w:val="FEFEF164"/>
    <w:lvl w:ilvl="0">
      <w:start w:val="2"/>
      <w:numFmt w:val="decimal"/>
      <w:lvlText w:val="%1."/>
      <w:lvlJc w:val="left"/>
      <w:pPr>
        <w:ind w:left="1530" w:hanging="566"/>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1385" w:hanging="420"/>
      </w:pPr>
      <w:rPr>
        <w:rFonts w:ascii="Times New Roman" w:eastAsia="Times New Roman" w:hAnsi="Times New Roman" w:cs="Times New Roman" w:hint="default"/>
        <w:b/>
        <w:bCs/>
        <w:spacing w:val="-1"/>
        <w:w w:val="100"/>
        <w:sz w:val="24"/>
        <w:szCs w:val="24"/>
        <w:lang w:val="tr-TR" w:eastAsia="en-US" w:bidi="ar-SA"/>
      </w:rPr>
    </w:lvl>
    <w:lvl w:ilvl="2">
      <w:start w:val="1"/>
      <w:numFmt w:val="upperLetter"/>
      <w:lvlText w:val="%3."/>
      <w:lvlJc w:val="left"/>
      <w:pPr>
        <w:ind w:left="1816" w:hanging="425"/>
      </w:pPr>
      <w:rPr>
        <w:rFonts w:ascii="Times New Roman" w:eastAsia="Times New Roman" w:hAnsi="Times New Roman" w:cs="Times New Roman" w:hint="default"/>
        <w:spacing w:val="-1"/>
        <w:w w:val="99"/>
        <w:sz w:val="24"/>
        <w:szCs w:val="24"/>
        <w:lang w:val="tr-TR" w:eastAsia="en-US" w:bidi="ar-SA"/>
      </w:rPr>
    </w:lvl>
    <w:lvl w:ilvl="3">
      <w:numFmt w:val="bullet"/>
      <w:lvlText w:val="•"/>
      <w:lvlJc w:val="left"/>
      <w:pPr>
        <w:ind w:left="2928" w:hanging="425"/>
      </w:pPr>
      <w:rPr>
        <w:rFonts w:hint="default"/>
        <w:lang w:val="tr-TR" w:eastAsia="en-US" w:bidi="ar-SA"/>
      </w:rPr>
    </w:lvl>
    <w:lvl w:ilvl="4">
      <w:numFmt w:val="bullet"/>
      <w:lvlText w:val="•"/>
      <w:lvlJc w:val="left"/>
      <w:pPr>
        <w:ind w:left="4036" w:hanging="425"/>
      </w:pPr>
      <w:rPr>
        <w:rFonts w:hint="default"/>
        <w:lang w:val="tr-TR" w:eastAsia="en-US" w:bidi="ar-SA"/>
      </w:rPr>
    </w:lvl>
    <w:lvl w:ilvl="5">
      <w:numFmt w:val="bullet"/>
      <w:lvlText w:val="•"/>
      <w:lvlJc w:val="left"/>
      <w:pPr>
        <w:ind w:left="5144" w:hanging="425"/>
      </w:pPr>
      <w:rPr>
        <w:rFonts w:hint="default"/>
        <w:lang w:val="tr-TR" w:eastAsia="en-US" w:bidi="ar-SA"/>
      </w:rPr>
    </w:lvl>
    <w:lvl w:ilvl="6">
      <w:numFmt w:val="bullet"/>
      <w:lvlText w:val="•"/>
      <w:lvlJc w:val="left"/>
      <w:pPr>
        <w:ind w:left="6253" w:hanging="425"/>
      </w:pPr>
      <w:rPr>
        <w:rFonts w:hint="default"/>
        <w:lang w:val="tr-TR" w:eastAsia="en-US" w:bidi="ar-SA"/>
      </w:rPr>
    </w:lvl>
    <w:lvl w:ilvl="7">
      <w:numFmt w:val="bullet"/>
      <w:lvlText w:val="•"/>
      <w:lvlJc w:val="left"/>
      <w:pPr>
        <w:ind w:left="7361" w:hanging="425"/>
      </w:pPr>
      <w:rPr>
        <w:rFonts w:hint="default"/>
        <w:lang w:val="tr-TR" w:eastAsia="en-US" w:bidi="ar-SA"/>
      </w:rPr>
    </w:lvl>
    <w:lvl w:ilvl="8">
      <w:numFmt w:val="bullet"/>
      <w:lvlText w:val="•"/>
      <w:lvlJc w:val="left"/>
      <w:pPr>
        <w:ind w:left="8469" w:hanging="425"/>
      </w:pPr>
      <w:rPr>
        <w:rFonts w:hint="default"/>
        <w:lang w:val="tr-TR" w:eastAsia="en-US" w:bidi="ar-SA"/>
      </w:rPr>
    </w:lvl>
  </w:abstractNum>
  <w:abstractNum w:abstractNumId="7" w15:restartNumberingAfterBreak="0">
    <w:nsid w:val="47097595"/>
    <w:multiLevelType w:val="multilevel"/>
    <w:tmpl w:val="4AAAAD98"/>
    <w:lvl w:ilvl="0">
      <w:start w:val="2"/>
      <w:numFmt w:val="decimal"/>
      <w:lvlText w:val="%1"/>
      <w:lvlJc w:val="left"/>
      <w:pPr>
        <w:ind w:left="540" w:hanging="606"/>
      </w:pPr>
      <w:rPr>
        <w:rFonts w:hint="default"/>
        <w:lang w:val="tr-TR" w:eastAsia="en-US" w:bidi="ar-SA"/>
      </w:rPr>
    </w:lvl>
    <w:lvl w:ilvl="1">
      <w:start w:val="8"/>
      <w:numFmt w:val="decimal"/>
      <w:lvlText w:val="%1.%2"/>
      <w:lvlJc w:val="left"/>
      <w:pPr>
        <w:ind w:left="540" w:hanging="606"/>
      </w:pPr>
      <w:rPr>
        <w:rFonts w:hint="default"/>
        <w:lang w:val="tr-TR" w:eastAsia="en-US" w:bidi="ar-SA"/>
      </w:rPr>
    </w:lvl>
    <w:lvl w:ilvl="2">
      <w:start w:val="1"/>
      <w:numFmt w:val="decimal"/>
      <w:lvlText w:val="%1.%2.%3."/>
      <w:lvlJc w:val="left"/>
      <w:pPr>
        <w:ind w:left="540" w:hanging="606"/>
      </w:pPr>
      <w:rPr>
        <w:rFonts w:ascii="Times New Roman" w:eastAsia="Times New Roman" w:hAnsi="Times New Roman" w:cs="Times New Roman" w:hint="default"/>
        <w:b/>
        <w:bCs/>
        <w:w w:val="100"/>
        <w:sz w:val="24"/>
        <w:szCs w:val="24"/>
        <w:lang w:val="tr-TR" w:eastAsia="en-US" w:bidi="ar-SA"/>
      </w:rPr>
    </w:lvl>
    <w:lvl w:ilvl="3">
      <w:numFmt w:val="bullet"/>
      <w:lvlText w:val="•"/>
      <w:lvlJc w:val="left"/>
      <w:pPr>
        <w:ind w:left="3583" w:hanging="606"/>
      </w:pPr>
      <w:rPr>
        <w:rFonts w:hint="default"/>
        <w:lang w:val="tr-TR" w:eastAsia="en-US" w:bidi="ar-SA"/>
      </w:rPr>
    </w:lvl>
    <w:lvl w:ilvl="4">
      <w:numFmt w:val="bullet"/>
      <w:lvlText w:val="•"/>
      <w:lvlJc w:val="left"/>
      <w:pPr>
        <w:ind w:left="4598" w:hanging="606"/>
      </w:pPr>
      <w:rPr>
        <w:rFonts w:hint="default"/>
        <w:lang w:val="tr-TR" w:eastAsia="en-US" w:bidi="ar-SA"/>
      </w:rPr>
    </w:lvl>
    <w:lvl w:ilvl="5">
      <w:numFmt w:val="bullet"/>
      <w:lvlText w:val="•"/>
      <w:lvlJc w:val="left"/>
      <w:pPr>
        <w:ind w:left="5613" w:hanging="606"/>
      </w:pPr>
      <w:rPr>
        <w:rFonts w:hint="default"/>
        <w:lang w:val="tr-TR" w:eastAsia="en-US" w:bidi="ar-SA"/>
      </w:rPr>
    </w:lvl>
    <w:lvl w:ilvl="6">
      <w:numFmt w:val="bullet"/>
      <w:lvlText w:val="•"/>
      <w:lvlJc w:val="left"/>
      <w:pPr>
        <w:ind w:left="6627" w:hanging="606"/>
      </w:pPr>
      <w:rPr>
        <w:rFonts w:hint="default"/>
        <w:lang w:val="tr-TR" w:eastAsia="en-US" w:bidi="ar-SA"/>
      </w:rPr>
    </w:lvl>
    <w:lvl w:ilvl="7">
      <w:numFmt w:val="bullet"/>
      <w:lvlText w:val="•"/>
      <w:lvlJc w:val="left"/>
      <w:pPr>
        <w:ind w:left="7642" w:hanging="606"/>
      </w:pPr>
      <w:rPr>
        <w:rFonts w:hint="default"/>
        <w:lang w:val="tr-TR" w:eastAsia="en-US" w:bidi="ar-SA"/>
      </w:rPr>
    </w:lvl>
    <w:lvl w:ilvl="8">
      <w:numFmt w:val="bullet"/>
      <w:lvlText w:val="•"/>
      <w:lvlJc w:val="left"/>
      <w:pPr>
        <w:ind w:left="8657" w:hanging="606"/>
      </w:pPr>
      <w:rPr>
        <w:rFonts w:hint="default"/>
        <w:lang w:val="tr-TR" w:eastAsia="en-US" w:bidi="ar-SA"/>
      </w:rPr>
    </w:lvl>
  </w:abstractNum>
  <w:abstractNum w:abstractNumId="8" w15:restartNumberingAfterBreak="0">
    <w:nsid w:val="61FA0744"/>
    <w:multiLevelType w:val="multilevel"/>
    <w:tmpl w:val="13BEDED2"/>
    <w:lvl w:ilvl="0">
      <w:start w:val="1"/>
      <w:numFmt w:val="decimal"/>
      <w:lvlText w:val="%1-"/>
      <w:lvlJc w:val="left"/>
      <w:pPr>
        <w:ind w:left="1530" w:hanging="566"/>
      </w:pPr>
      <w:rPr>
        <w:rFonts w:ascii="Times New Roman" w:eastAsia="Times New Roman" w:hAnsi="Times New Roman" w:cs="Times New Roman" w:hint="default"/>
        <w:b/>
        <w:bCs/>
        <w:spacing w:val="-1"/>
        <w:w w:val="99"/>
        <w:sz w:val="24"/>
        <w:szCs w:val="24"/>
        <w:lang w:val="tr-TR" w:eastAsia="en-US" w:bidi="ar-SA"/>
      </w:rPr>
    </w:lvl>
    <w:lvl w:ilvl="1">
      <w:start w:val="1"/>
      <w:numFmt w:val="decimal"/>
      <w:lvlText w:val="%1.%2."/>
      <w:lvlJc w:val="left"/>
      <w:pPr>
        <w:ind w:left="1590" w:hanging="626"/>
        <w:jc w:val="right"/>
      </w:pPr>
      <w:rPr>
        <w:rFonts w:ascii="Times New Roman" w:eastAsia="Times New Roman" w:hAnsi="Times New Roman" w:cs="Times New Roman" w:hint="default"/>
        <w:b/>
        <w:bCs/>
        <w:spacing w:val="-1"/>
        <w:w w:val="100"/>
        <w:sz w:val="24"/>
        <w:szCs w:val="24"/>
        <w:lang w:val="tr-TR" w:eastAsia="en-US" w:bidi="ar-SA"/>
      </w:rPr>
    </w:lvl>
    <w:lvl w:ilvl="2">
      <w:start w:val="1"/>
      <w:numFmt w:val="decimal"/>
      <w:lvlText w:val="%1.%2.%3."/>
      <w:lvlJc w:val="left"/>
      <w:pPr>
        <w:ind w:left="540" w:hanging="849"/>
      </w:pPr>
      <w:rPr>
        <w:rFonts w:ascii="Times New Roman" w:eastAsia="Times New Roman" w:hAnsi="Times New Roman" w:cs="Times New Roman" w:hint="default"/>
        <w:b/>
        <w:bCs/>
        <w:spacing w:val="-21"/>
        <w:w w:val="99"/>
        <w:sz w:val="24"/>
        <w:szCs w:val="24"/>
        <w:lang w:val="tr-TR" w:eastAsia="en-US" w:bidi="ar-SA"/>
      </w:rPr>
    </w:lvl>
    <w:lvl w:ilvl="3">
      <w:numFmt w:val="bullet"/>
      <w:lvlText w:val="•"/>
      <w:lvlJc w:val="left"/>
      <w:pPr>
        <w:ind w:left="2735" w:hanging="849"/>
      </w:pPr>
      <w:rPr>
        <w:rFonts w:hint="default"/>
        <w:lang w:val="tr-TR" w:eastAsia="en-US" w:bidi="ar-SA"/>
      </w:rPr>
    </w:lvl>
    <w:lvl w:ilvl="4">
      <w:numFmt w:val="bullet"/>
      <w:lvlText w:val="•"/>
      <w:lvlJc w:val="left"/>
      <w:pPr>
        <w:ind w:left="3871" w:hanging="849"/>
      </w:pPr>
      <w:rPr>
        <w:rFonts w:hint="default"/>
        <w:lang w:val="tr-TR" w:eastAsia="en-US" w:bidi="ar-SA"/>
      </w:rPr>
    </w:lvl>
    <w:lvl w:ilvl="5">
      <w:numFmt w:val="bullet"/>
      <w:lvlText w:val="•"/>
      <w:lvlJc w:val="left"/>
      <w:pPr>
        <w:ind w:left="5007" w:hanging="849"/>
      </w:pPr>
      <w:rPr>
        <w:rFonts w:hint="default"/>
        <w:lang w:val="tr-TR" w:eastAsia="en-US" w:bidi="ar-SA"/>
      </w:rPr>
    </w:lvl>
    <w:lvl w:ilvl="6">
      <w:numFmt w:val="bullet"/>
      <w:lvlText w:val="•"/>
      <w:lvlJc w:val="left"/>
      <w:pPr>
        <w:ind w:left="6143" w:hanging="849"/>
      </w:pPr>
      <w:rPr>
        <w:rFonts w:hint="default"/>
        <w:lang w:val="tr-TR" w:eastAsia="en-US" w:bidi="ar-SA"/>
      </w:rPr>
    </w:lvl>
    <w:lvl w:ilvl="7">
      <w:numFmt w:val="bullet"/>
      <w:lvlText w:val="•"/>
      <w:lvlJc w:val="left"/>
      <w:pPr>
        <w:ind w:left="7279" w:hanging="849"/>
      </w:pPr>
      <w:rPr>
        <w:rFonts w:hint="default"/>
        <w:lang w:val="tr-TR" w:eastAsia="en-US" w:bidi="ar-SA"/>
      </w:rPr>
    </w:lvl>
    <w:lvl w:ilvl="8">
      <w:numFmt w:val="bullet"/>
      <w:lvlText w:val="•"/>
      <w:lvlJc w:val="left"/>
      <w:pPr>
        <w:ind w:left="8414" w:hanging="849"/>
      </w:pPr>
      <w:rPr>
        <w:rFonts w:hint="default"/>
        <w:lang w:val="tr-TR" w:eastAsia="en-US" w:bidi="ar-SA"/>
      </w:rPr>
    </w:lvl>
  </w:abstractNum>
  <w:abstractNum w:abstractNumId="9" w15:restartNumberingAfterBreak="0">
    <w:nsid w:val="687656A0"/>
    <w:multiLevelType w:val="multilevel"/>
    <w:tmpl w:val="E090B646"/>
    <w:lvl w:ilvl="0">
      <w:start w:val="2"/>
      <w:numFmt w:val="decimal"/>
      <w:lvlText w:val="%1"/>
      <w:lvlJc w:val="left"/>
      <w:pPr>
        <w:ind w:left="540" w:hanging="721"/>
      </w:pPr>
      <w:rPr>
        <w:rFonts w:hint="default"/>
        <w:lang w:val="tr-TR" w:eastAsia="en-US" w:bidi="ar-SA"/>
      </w:rPr>
    </w:lvl>
    <w:lvl w:ilvl="1">
      <w:start w:val="9"/>
      <w:numFmt w:val="decimal"/>
      <w:lvlText w:val="%1.%2"/>
      <w:lvlJc w:val="left"/>
      <w:pPr>
        <w:ind w:left="540" w:hanging="721"/>
      </w:pPr>
      <w:rPr>
        <w:rFonts w:hint="default"/>
        <w:lang w:val="tr-TR" w:eastAsia="en-US" w:bidi="ar-SA"/>
      </w:rPr>
    </w:lvl>
    <w:lvl w:ilvl="2">
      <w:start w:val="6"/>
      <w:numFmt w:val="decimal"/>
      <w:lvlText w:val="%1.%2.%3"/>
      <w:lvlJc w:val="left"/>
      <w:pPr>
        <w:ind w:left="540" w:hanging="721"/>
      </w:pPr>
      <w:rPr>
        <w:rFonts w:hint="default"/>
        <w:lang w:val="tr-TR" w:eastAsia="en-US" w:bidi="ar-SA"/>
      </w:rPr>
    </w:lvl>
    <w:lvl w:ilvl="3">
      <w:start w:val="2"/>
      <w:numFmt w:val="decimal"/>
      <w:lvlText w:val="%1.%2.%3.%4."/>
      <w:lvlJc w:val="left"/>
      <w:pPr>
        <w:ind w:left="540" w:hanging="721"/>
      </w:pPr>
      <w:rPr>
        <w:rFonts w:ascii="Times New Roman" w:eastAsia="Times New Roman" w:hAnsi="Times New Roman" w:cs="Times New Roman" w:hint="default"/>
        <w:b/>
        <w:bCs/>
        <w:w w:val="100"/>
        <w:sz w:val="22"/>
        <w:szCs w:val="22"/>
        <w:lang w:val="tr-TR" w:eastAsia="en-US" w:bidi="ar-SA"/>
      </w:rPr>
    </w:lvl>
    <w:lvl w:ilvl="4">
      <w:numFmt w:val="bullet"/>
      <w:lvlText w:val="•"/>
      <w:lvlJc w:val="left"/>
      <w:pPr>
        <w:ind w:left="4598" w:hanging="721"/>
      </w:pPr>
      <w:rPr>
        <w:rFonts w:hint="default"/>
        <w:lang w:val="tr-TR" w:eastAsia="en-US" w:bidi="ar-SA"/>
      </w:rPr>
    </w:lvl>
    <w:lvl w:ilvl="5">
      <w:numFmt w:val="bullet"/>
      <w:lvlText w:val="•"/>
      <w:lvlJc w:val="left"/>
      <w:pPr>
        <w:ind w:left="5613" w:hanging="721"/>
      </w:pPr>
      <w:rPr>
        <w:rFonts w:hint="default"/>
        <w:lang w:val="tr-TR" w:eastAsia="en-US" w:bidi="ar-SA"/>
      </w:rPr>
    </w:lvl>
    <w:lvl w:ilvl="6">
      <w:numFmt w:val="bullet"/>
      <w:lvlText w:val="•"/>
      <w:lvlJc w:val="left"/>
      <w:pPr>
        <w:ind w:left="6627" w:hanging="721"/>
      </w:pPr>
      <w:rPr>
        <w:rFonts w:hint="default"/>
        <w:lang w:val="tr-TR" w:eastAsia="en-US" w:bidi="ar-SA"/>
      </w:rPr>
    </w:lvl>
    <w:lvl w:ilvl="7">
      <w:numFmt w:val="bullet"/>
      <w:lvlText w:val="•"/>
      <w:lvlJc w:val="left"/>
      <w:pPr>
        <w:ind w:left="7642" w:hanging="721"/>
      </w:pPr>
      <w:rPr>
        <w:rFonts w:hint="default"/>
        <w:lang w:val="tr-TR" w:eastAsia="en-US" w:bidi="ar-SA"/>
      </w:rPr>
    </w:lvl>
    <w:lvl w:ilvl="8">
      <w:numFmt w:val="bullet"/>
      <w:lvlText w:val="•"/>
      <w:lvlJc w:val="left"/>
      <w:pPr>
        <w:ind w:left="8657" w:hanging="721"/>
      </w:pPr>
      <w:rPr>
        <w:rFonts w:hint="default"/>
        <w:lang w:val="tr-TR" w:eastAsia="en-US" w:bidi="ar-SA"/>
      </w:rPr>
    </w:lvl>
  </w:abstractNum>
  <w:abstractNum w:abstractNumId="10" w15:restartNumberingAfterBreak="0">
    <w:nsid w:val="6885023D"/>
    <w:multiLevelType w:val="hybridMultilevel"/>
    <w:tmpl w:val="F87AFC20"/>
    <w:lvl w:ilvl="0" w:tplc="B9BCFD9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C873C35"/>
    <w:multiLevelType w:val="multilevel"/>
    <w:tmpl w:val="20D4C62A"/>
    <w:lvl w:ilvl="0">
      <w:start w:val="2"/>
      <w:numFmt w:val="decimal"/>
      <w:lvlText w:val="%1"/>
      <w:lvlJc w:val="left"/>
      <w:pPr>
        <w:ind w:left="2068" w:hanging="960"/>
      </w:pPr>
      <w:rPr>
        <w:rFonts w:hint="default"/>
        <w:lang w:val="tr-TR" w:eastAsia="en-US" w:bidi="ar-SA"/>
      </w:rPr>
    </w:lvl>
    <w:lvl w:ilvl="1">
      <w:start w:val="9"/>
      <w:numFmt w:val="decimal"/>
      <w:lvlText w:val="%1.%2"/>
      <w:lvlJc w:val="left"/>
      <w:pPr>
        <w:ind w:left="2068" w:hanging="960"/>
      </w:pPr>
      <w:rPr>
        <w:rFonts w:hint="default"/>
        <w:lang w:val="tr-TR" w:eastAsia="en-US" w:bidi="ar-SA"/>
      </w:rPr>
    </w:lvl>
    <w:lvl w:ilvl="2">
      <w:start w:val="7"/>
      <w:numFmt w:val="decimal"/>
      <w:lvlText w:val="%1.%2.%3"/>
      <w:lvlJc w:val="left"/>
      <w:pPr>
        <w:ind w:left="2068" w:hanging="960"/>
      </w:pPr>
      <w:rPr>
        <w:rFonts w:hint="default"/>
        <w:lang w:val="tr-TR" w:eastAsia="en-US" w:bidi="ar-SA"/>
      </w:rPr>
    </w:lvl>
    <w:lvl w:ilvl="3">
      <w:start w:val="4"/>
      <w:numFmt w:val="decimal"/>
      <w:lvlText w:val="%1.%2.%3.%4"/>
      <w:lvlJc w:val="left"/>
      <w:pPr>
        <w:ind w:left="2068" w:hanging="960"/>
      </w:pPr>
      <w:rPr>
        <w:rFonts w:hint="default"/>
        <w:lang w:val="tr-TR" w:eastAsia="en-US" w:bidi="ar-SA"/>
      </w:rPr>
    </w:lvl>
    <w:lvl w:ilvl="4">
      <w:start w:val="3"/>
      <w:numFmt w:val="decimal"/>
      <w:lvlText w:val="%1.%2.%3.%4.%5."/>
      <w:lvlJc w:val="left"/>
      <w:pPr>
        <w:ind w:left="2068" w:hanging="960"/>
      </w:pPr>
      <w:rPr>
        <w:rFonts w:ascii="Times New Roman" w:eastAsia="Times New Roman" w:hAnsi="Times New Roman" w:cs="Times New Roman" w:hint="default"/>
        <w:b/>
        <w:bCs/>
        <w:spacing w:val="-2"/>
        <w:w w:val="100"/>
        <w:sz w:val="24"/>
        <w:szCs w:val="24"/>
        <w:lang w:val="tr-TR" w:eastAsia="en-US" w:bidi="ar-SA"/>
      </w:rPr>
    </w:lvl>
    <w:lvl w:ilvl="5">
      <w:numFmt w:val="bullet"/>
      <w:lvlText w:val="•"/>
      <w:lvlJc w:val="left"/>
      <w:pPr>
        <w:ind w:left="6373" w:hanging="960"/>
      </w:pPr>
      <w:rPr>
        <w:rFonts w:hint="default"/>
        <w:lang w:val="tr-TR" w:eastAsia="en-US" w:bidi="ar-SA"/>
      </w:rPr>
    </w:lvl>
    <w:lvl w:ilvl="6">
      <w:numFmt w:val="bullet"/>
      <w:lvlText w:val="•"/>
      <w:lvlJc w:val="left"/>
      <w:pPr>
        <w:ind w:left="7235" w:hanging="960"/>
      </w:pPr>
      <w:rPr>
        <w:rFonts w:hint="default"/>
        <w:lang w:val="tr-TR" w:eastAsia="en-US" w:bidi="ar-SA"/>
      </w:rPr>
    </w:lvl>
    <w:lvl w:ilvl="7">
      <w:numFmt w:val="bullet"/>
      <w:lvlText w:val="•"/>
      <w:lvlJc w:val="left"/>
      <w:pPr>
        <w:ind w:left="8098" w:hanging="960"/>
      </w:pPr>
      <w:rPr>
        <w:rFonts w:hint="default"/>
        <w:lang w:val="tr-TR" w:eastAsia="en-US" w:bidi="ar-SA"/>
      </w:rPr>
    </w:lvl>
    <w:lvl w:ilvl="8">
      <w:numFmt w:val="bullet"/>
      <w:lvlText w:val="•"/>
      <w:lvlJc w:val="left"/>
      <w:pPr>
        <w:ind w:left="8961" w:hanging="960"/>
      </w:pPr>
      <w:rPr>
        <w:rFonts w:hint="default"/>
        <w:lang w:val="tr-TR" w:eastAsia="en-US" w:bidi="ar-SA"/>
      </w:rPr>
    </w:lvl>
  </w:abstractNum>
  <w:abstractNum w:abstractNumId="12" w15:restartNumberingAfterBreak="0">
    <w:nsid w:val="6DAA7134"/>
    <w:multiLevelType w:val="hybridMultilevel"/>
    <w:tmpl w:val="6F884DCA"/>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3F4352F"/>
    <w:multiLevelType w:val="hybridMultilevel"/>
    <w:tmpl w:val="10644D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8145AF1"/>
    <w:multiLevelType w:val="multilevel"/>
    <w:tmpl w:val="AC1C61DA"/>
    <w:lvl w:ilvl="0">
      <w:start w:val="2"/>
      <w:numFmt w:val="decimal"/>
      <w:lvlText w:val="%1"/>
      <w:lvlJc w:val="left"/>
      <w:pPr>
        <w:ind w:left="2188" w:hanging="1080"/>
      </w:pPr>
      <w:rPr>
        <w:rFonts w:hint="default"/>
        <w:lang w:val="tr-TR" w:eastAsia="en-US" w:bidi="ar-SA"/>
      </w:rPr>
    </w:lvl>
    <w:lvl w:ilvl="1">
      <w:start w:val="9"/>
      <w:numFmt w:val="decimal"/>
      <w:lvlText w:val="%1.%2"/>
      <w:lvlJc w:val="left"/>
      <w:pPr>
        <w:ind w:left="2188" w:hanging="1080"/>
      </w:pPr>
      <w:rPr>
        <w:rFonts w:hint="default"/>
        <w:lang w:val="tr-TR" w:eastAsia="en-US" w:bidi="ar-SA"/>
      </w:rPr>
    </w:lvl>
    <w:lvl w:ilvl="2">
      <w:start w:val="7"/>
      <w:numFmt w:val="decimal"/>
      <w:lvlText w:val="%1.%2.%3"/>
      <w:lvlJc w:val="left"/>
      <w:pPr>
        <w:ind w:left="2188" w:hanging="1080"/>
      </w:pPr>
      <w:rPr>
        <w:rFonts w:hint="default"/>
        <w:lang w:val="tr-TR" w:eastAsia="en-US" w:bidi="ar-SA"/>
      </w:rPr>
    </w:lvl>
    <w:lvl w:ilvl="3">
      <w:start w:val="3"/>
      <w:numFmt w:val="decimal"/>
      <w:lvlText w:val="%1.%2.%3.%4"/>
      <w:lvlJc w:val="left"/>
      <w:pPr>
        <w:ind w:left="2188" w:hanging="1080"/>
      </w:pPr>
      <w:rPr>
        <w:rFonts w:hint="default"/>
        <w:lang w:val="tr-TR" w:eastAsia="en-US" w:bidi="ar-SA"/>
      </w:rPr>
    </w:lvl>
    <w:lvl w:ilvl="4">
      <w:start w:val="31"/>
      <w:numFmt w:val="decimal"/>
      <w:lvlText w:val="%1.%2.%3.%4.%5."/>
      <w:lvlJc w:val="left"/>
      <w:pPr>
        <w:ind w:left="2188" w:hanging="1080"/>
      </w:pPr>
      <w:rPr>
        <w:rFonts w:ascii="Times New Roman" w:eastAsia="Times New Roman" w:hAnsi="Times New Roman" w:cs="Times New Roman" w:hint="default"/>
        <w:b/>
        <w:bCs/>
        <w:spacing w:val="-2"/>
        <w:w w:val="99"/>
        <w:sz w:val="24"/>
        <w:szCs w:val="24"/>
        <w:lang w:val="tr-TR" w:eastAsia="en-US" w:bidi="ar-SA"/>
      </w:rPr>
    </w:lvl>
    <w:lvl w:ilvl="5">
      <w:numFmt w:val="bullet"/>
      <w:lvlText w:val="•"/>
      <w:lvlJc w:val="left"/>
      <w:pPr>
        <w:ind w:left="6433" w:hanging="1080"/>
      </w:pPr>
      <w:rPr>
        <w:rFonts w:hint="default"/>
        <w:lang w:val="tr-TR" w:eastAsia="en-US" w:bidi="ar-SA"/>
      </w:rPr>
    </w:lvl>
    <w:lvl w:ilvl="6">
      <w:numFmt w:val="bullet"/>
      <w:lvlText w:val="•"/>
      <w:lvlJc w:val="left"/>
      <w:pPr>
        <w:ind w:left="7283" w:hanging="1080"/>
      </w:pPr>
      <w:rPr>
        <w:rFonts w:hint="default"/>
        <w:lang w:val="tr-TR" w:eastAsia="en-US" w:bidi="ar-SA"/>
      </w:rPr>
    </w:lvl>
    <w:lvl w:ilvl="7">
      <w:numFmt w:val="bullet"/>
      <w:lvlText w:val="•"/>
      <w:lvlJc w:val="left"/>
      <w:pPr>
        <w:ind w:left="8134" w:hanging="1080"/>
      </w:pPr>
      <w:rPr>
        <w:rFonts w:hint="default"/>
        <w:lang w:val="tr-TR" w:eastAsia="en-US" w:bidi="ar-SA"/>
      </w:rPr>
    </w:lvl>
    <w:lvl w:ilvl="8">
      <w:numFmt w:val="bullet"/>
      <w:lvlText w:val="•"/>
      <w:lvlJc w:val="left"/>
      <w:pPr>
        <w:ind w:left="8985" w:hanging="1080"/>
      </w:pPr>
      <w:rPr>
        <w:rFonts w:hint="default"/>
        <w:lang w:val="tr-TR" w:eastAsia="en-US" w:bidi="ar-SA"/>
      </w:rPr>
    </w:lvl>
  </w:abstractNum>
  <w:num w:numId="1" w16cid:durableId="376586055">
    <w:abstractNumId w:val="11"/>
  </w:num>
  <w:num w:numId="2" w16cid:durableId="569459938">
    <w:abstractNumId w:val="14"/>
  </w:num>
  <w:num w:numId="3" w16cid:durableId="1814060948">
    <w:abstractNumId w:val="0"/>
  </w:num>
  <w:num w:numId="4" w16cid:durableId="1047484026">
    <w:abstractNumId w:val="9"/>
  </w:num>
  <w:num w:numId="5" w16cid:durableId="1452360794">
    <w:abstractNumId w:val="1"/>
  </w:num>
  <w:num w:numId="6" w16cid:durableId="520052682">
    <w:abstractNumId w:val="5"/>
  </w:num>
  <w:num w:numId="7" w16cid:durableId="1040394864">
    <w:abstractNumId w:val="7"/>
  </w:num>
  <w:num w:numId="8" w16cid:durableId="2040620436">
    <w:abstractNumId w:val="3"/>
  </w:num>
  <w:num w:numId="9" w16cid:durableId="1230730589">
    <w:abstractNumId w:val="2"/>
  </w:num>
  <w:num w:numId="10" w16cid:durableId="52895675">
    <w:abstractNumId w:val="6"/>
  </w:num>
  <w:num w:numId="11" w16cid:durableId="1864980506">
    <w:abstractNumId w:val="8"/>
  </w:num>
  <w:num w:numId="12" w16cid:durableId="1147478775">
    <w:abstractNumId w:val="13"/>
  </w:num>
  <w:num w:numId="13" w16cid:durableId="1980574192">
    <w:abstractNumId w:val="10"/>
  </w:num>
  <w:num w:numId="14" w16cid:durableId="1236479278">
    <w:abstractNumId w:val="12"/>
  </w:num>
  <w:num w:numId="15" w16cid:durableId="18209954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5D4"/>
    <w:rsid w:val="0003022F"/>
    <w:rsid w:val="00032AD0"/>
    <w:rsid w:val="000406F3"/>
    <w:rsid w:val="00041098"/>
    <w:rsid w:val="0006292F"/>
    <w:rsid w:val="00074D7A"/>
    <w:rsid w:val="000B1693"/>
    <w:rsid w:val="000C64D9"/>
    <w:rsid w:val="000C6B65"/>
    <w:rsid w:val="000F08BE"/>
    <w:rsid w:val="000F1FB7"/>
    <w:rsid w:val="001020E5"/>
    <w:rsid w:val="00105FA9"/>
    <w:rsid w:val="001336C7"/>
    <w:rsid w:val="001351C6"/>
    <w:rsid w:val="001365D4"/>
    <w:rsid w:val="0014331B"/>
    <w:rsid w:val="001446F7"/>
    <w:rsid w:val="0016016E"/>
    <w:rsid w:val="001C26FC"/>
    <w:rsid w:val="001E27B2"/>
    <w:rsid w:val="001E7B11"/>
    <w:rsid w:val="001F14A5"/>
    <w:rsid w:val="00211A50"/>
    <w:rsid w:val="0023539F"/>
    <w:rsid w:val="0024620A"/>
    <w:rsid w:val="00270C44"/>
    <w:rsid w:val="002D29AB"/>
    <w:rsid w:val="002D697C"/>
    <w:rsid w:val="002E41CA"/>
    <w:rsid w:val="002E42B2"/>
    <w:rsid w:val="002E597D"/>
    <w:rsid w:val="00314A3E"/>
    <w:rsid w:val="00367086"/>
    <w:rsid w:val="00374C15"/>
    <w:rsid w:val="003B28C2"/>
    <w:rsid w:val="003D7CB8"/>
    <w:rsid w:val="003D7F6D"/>
    <w:rsid w:val="003F4B8A"/>
    <w:rsid w:val="0040447F"/>
    <w:rsid w:val="00436E57"/>
    <w:rsid w:val="00441C49"/>
    <w:rsid w:val="00447FB8"/>
    <w:rsid w:val="0047045B"/>
    <w:rsid w:val="00472A98"/>
    <w:rsid w:val="004856FF"/>
    <w:rsid w:val="004B5DB7"/>
    <w:rsid w:val="004D5CA2"/>
    <w:rsid w:val="004D75D5"/>
    <w:rsid w:val="00526949"/>
    <w:rsid w:val="00546B35"/>
    <w:rsid w:val="005515CC"/>
    <w:rsid w:val="00555F87"/>
    <w:rsid w:val="00556E6E"/>
    <w:rsid w:val="00584A04"/>
    <w:rsid w:val="00586495"/>
    <w:rsid w:val="005A481D"/>
    <w:rsid w:val="005A66FB"/>
    <w:rsid w:val="005A6E0F"/>
    <w:rsid w:val="005B5BC8"/>
    <w:rsid w:val="005C091F"/>
    <w:rsid w:val="005D28AD"/>
    <w:rsid w:val="006139A3"/>
    <w:rsid w:val="00632BF0"/>
    <w:rsid w:val="00637213"/>
    <w:rsid w:val="00641B4F"/>
    <w:rsid w:val="006800E8"/>
    <w:rsid w:val="0068581A"/>
    <w:rsid w:val="006A172F"/>
    <w:rsid w:val="006C5979"/>
    <w:rsid w:val="006E0C15"/>
    <w:rsid w:val="006E3C1A"/>
    <w:rsid w:val="006E78BA"/>
    <w:rsid w:val="00714EE8"/>
    <w:rsid w:val="00715444"/>
    <w:rsid w:val="0072739B"/>
    <w:rsid w:val="0077754A"/>
    <w:rsid w:val="00781B53"/>
    <w:rsid w:val="008113F8"/>
    <w:rsid w:val="00860F14"/>
    <w:rsid w:val="008619CA"/>
    <w:rsid w:val="008A757D"/>
    <w:rsid w:val="008B3F68"/>
    <w:rsid w:val="008C3B7B"/>
    <w:rsid w:val="008D20E2"/>
    <w:rsid w:val="008E468B"/>
    <w:rsid w:val="00917106"/>
    <w:rsid w:val="009338E8"/>
    <w:rsid w:val="009839A4"/>
    <w:rsid w:val="0099491C"/>
    <w:rsid w:val="009D610B"/>
    <w:rsid w:val="00A023D3"/>
    <w:rsid w:val="00A050EC"/>
    <w:rsid w:val="00A36693"/>
    <w:rsid w:val="00A63BA3"/>
    <w:rsid w:val="00A84F5B"/>
    <w:rsid w:val="00A93459"/>
    <w:rsid w:val="00A94F62"/>
    <w:rsid w:val="00A952E1"/>
    <w:rsid w:val="00A95A75"/>
    <w:rsid w:val="00AA0E48"/>
    <w:rsid w:val="00AA443E"/>
    <w:rsid w:val="00AC7DCE"/>
    <w:rsid w:val="00AE427F"/>
    <w:rsid w:val="00B23686"/>
    <w:rsid w:val="00B54775"/>
    <w:rsid w:val="00BC6699"/>
    <w:rsid w:val="00BF2E00"/>
    <w:rsid w:val="00C017D8"/>
    <w:rsid w:val="00C16F7B"/>
    <w:rsid w:val="00C3051C"/>
    <w:rsid w:val="00C31194"/>
    <w:rsid w:val="00C658F3"/>
    <w:rsid w:val="00C806C9"/>
    <w:rsid w:val="00CA2C24"/>
    <w:rsid w:val="00CC6CDA"/>
    <w:rsid w:val="00CC7980"/>
    <w:rsid w:val="00CE60D2"/>
    <w:rsid w:val="00D1015B"/>
    <w:rsid w:val="00D22CA1"/>
    <w:rsid w:val="00D33E15"/>
    <w:rsid w:val="00D503B8"/>
    <w:rsid w:val="00DA4916"/>
    <w:rsid w:val="00DE19FE"/>
    <w:rsid w:val="00E2770C"/>
    <w:rsid w:val="00E3167D"/>
    <w:rsid w:val="00E338F5"/>
    <w:rsid w:val="00E460C8"/>
    <w:rsid w:val="00E54374"/>
    <w:rsid w:val="00E91130"/>
    <w:rsid w:val="00EA5B63"/>
    <w:rsid w:val="00ED22C7"/>
    <w:rsid w:val="00F16F06"/>
    <w:rsid w:val="00F20F09"/>
    <w:rsid w:val="00F40620"/>
    <w:rsid w:val="00F428B2"/>
    <w:rsid w:val="00F44306"/>
    <w:rsid w:val="00F65295"/>
    <w:rsid w:val="00F76ADC"/>
    <w:rsid w:val="00F92F27"/>
    <w:rsid w:val="00FA661B"/>
    <w:rsid w:val="00FB4E3F"/>
    <w:rsid w:val="00FD5663"/>
    <w:rsid w:val="00FD75DE"/>
    <w:rsid w:val="00FE14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63AA2"/>
  <w15:docId w15:val="{C603F048-0D87-4F1B-BB3C-7765C882F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40" w:firstLine="850"/>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540" w:firstLine="568"/>
    </w:pPr>
  </w:style>
  <w:style w:type="paragraph" w:customStyle="1" w:styleId="TableParagraph">
    <w:name w:val="Table Paragraph"/>
    <w:basedOn w:val="Normal"/>
    <w:uiPriority w:val="1"/>
    <w:qFormat/>
    <w:pPr>
      <w:ind w:left="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459066">
      <w:bodyDiv w:val="1"/>
      <w:marLeft w:val="0"/>
      <w:marRight w:val="0"/>
      <w:marTop w:val="0"/>
      <w:marBottom w:val="0"/>
      <w:divBdr>
        <w:top w:val="none" w:sz="0" w:space="0" w:color="auto"/>
        <w:left w:val="none" w:sz="0" w:space="0" w:color="auto"/>
        <w:bottom w:val="none" w:sz="0" w:space="0" w:color="auto"/>
        <w:right w:val="none" w:sz="0" w:space="0" w:color="auto"/>
      </w:divBdr>
    </w:div>
    <w:div w:id="507406539">
      <w:bodyDiv w:val="1"/>
      <w:marLeft w:val="0"/>
      <w:marRight w:val="0"/>
      <w:marTop w:val="0"/>
      <w:marBottom w:val="0"/>
      <w:divBdr>
        <w:top w:val="none" w:sz="0" w:space="0" w:color="auto"/>
        <w:left w:val="none" w:sz="0" w:space="0" w:color="auto"/>
        <w:bottom w:val="none" w:sz="0" w:space="0" w:color="auto"/>
        <w:right w:val="none" w:sz="0" w:space="0" w:color="auto"/>
      </w:divBdr>
    </w:div>
    <w:div w:id="641930204">
      <w:bodyDiv w:val="1"/>
      <w:marLeft w:val="0"/>
      <w:marRight w:val="0"/>
      <w:marTop w:val="0"/>
      <w:marBottom w:val="0"/>
      <w:divBdr>
        <w:top w:val="none" w:sz="0" w:space="0" w:color="auto"/>
        <w:left w:val="none" w:sz="0" w:space="0" w:color="auto"/>
        <w:bottom w:val="none" w:sz="0" w:space="0" w:color="auto"/>
        <w:right w:val="none" w:sz="0" w:space="0" w:color="auto"/>
      </w:divBdr>
    </w:div>
    <w:div w:id="709837874">
      <w:bodyDiv w:val="1"/>
      <w:marLeft w:val="0"/>
      <w:marRight w:val="0"/>
      <w:marTop w:val="0"/>
      <w:marBottom w:val="0"/>
      <w:divBdr>
        <w:top w:val="none" w:sz="0" w:space="0" w:color="auto"/>
        <w:left w:val="none" w:sz="0" w:space="0" w:color="auto"/>
        <w:bottom w:val="none" w:sz="0" w:space="0" w:color="auto"/>
        <w:right w:val="none" w:sz="0" w:space="0" w:color="auto"/>
      </w:divBdr>
    </w:div>
    <w:div w:id="8908451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2145</Words>
  <Characters>12232</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İNŞAAT TEKNİK ŞARTNAMESİ VE YAPILACAK İŞLER LİSTESİ</vt:lpstr>
    </vt:vector>
  </TitlesOfParts>
  <Company/>
  <LinksUpToDate>false</LinksUpToDate>
  <CharactersWithSpaces>14349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İNŞAAT TEKNİK ŞARTNAMESİ VE YAPILACAK İŞLER LİSTESİ</dc:title>
  <dc:creator>umit.horoz</dc:creator>
  <cp:lastModifiedBy>Müge ÖRSCÜ</cp:lastModifiedBy>
  <cp:revision>6</cp:revision>
  <dcterms:created xsi:type="dcterms:W3CDTF">2023-08-14T06:45:00Z</dcterms:created>
  <dcterms:modified xsi:type="dcterms:W3CDTF">2023-08-14T07:02:00Z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2017-11-02T00:00:00Z</vt:filetime>
  </property>
  <property fmtid="{D5CDD505-2E9C-101B-9397-08002B2CF9AE}" pid="3" name="Creator">
    <vt:lpwstr>Microsoft® Word 2013</vt:lpwstr>
  </property>
  <property fmtid="{D5CDD505-2E9C-101B-9397-08002B2CF9AE}" pid="4" name="LastSaved">
    <vt:filetime>2020-06-18T00:00:00Z</vt:filetime>
  </property>
</Properties>
</file>